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769FE6" w14:textId="77777777" w:rsidR="001C5DC1" w:rsidRDefault="001C5DC1" w:rsidP="001C5DC1">
      <w:pPr>
        <w:pStyle w:val="LessonHeading"/>
      </w:pPr>
      <w:bookmarkStart w:id="0" w:name="_Hlk75337208"/>
      <w:bookmarkStart w:id="1" w:name="_Hlk75337236"/>
      <w:r>
        <w:rPr>
          <w:noProof/>
        </w:rPr>
        <w:drawing>
          <wp:inline distT="0" distB="0" distL="0" distR="0" wp14:anchorId="0B423C90" wp14:editId="071A0FAC">
            <wp:extent cx="2964460" cy="7010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COFDocsLogo.png"/>
                    <pic:cNvPicPr/>
                  </pic:nvPicPr>
                  <pic:blipFill>
                    <a:blip r:embed="rId10">
                      <a:extLst>
                        <a:ext uri="{28A0092B-C50C-407E-A947-70E740481C1C}">
                          <a14:useLocalDpi xmlns:a14="http://schemas.microsoft.com/office/drawing/2010/main" val="0"/>
                        </a:ext>
                      </a:extLst>
                    </a:blip>
                    <a:stretch>
                      <a:fillRect/>
                    </a:stretch>
                  </pic:blipFill>
                  <pic:spPr>
                    <a:xfrm>
                      <a:off x="0" y="0"/>
                      <a:ext cx="3108666" cy="735142"/>
                    </a:xfrm>
                    <a:prstGeom prst="rect">
                      <a:avLst/>
                    </a:prstGeom>
                  </pic:spPr>
                </pic:pic>
              </a:graphicData>
            </a:graphic>
          </wp:inline>
        </w:drawing>
      </w:r>
      <w:bookmarkEnd w:id="0"/>
    </w:p>
    <w:p w14:paraId="4FE12481" w14:textId="2C391E26" w:rsidR="001C5DC1" w:rsidRPr="00C337BA" w:rsidRDefault="001C5DC1" w:rsidP="001C5DC1">
      <w:pPr>
        <w:pStyle w:val="LessonHeading"/>
        <w:spacing w:before="360"/>
      </w:pPr>
      <w:r w:rsidRPr="00AA4ABF">
        <w:rPr>
          <w:b/>
          <w:bCs w:val="0"/>
        </w:rPr>
        <w:t xml:space="preserve">Lesson </w:t>
      </w:r>
      <w:r>
        <w:rPr>
          <w:b/>
          <w:bCs w:val="0"/>
        </w:rPr>
        <w:t>5</w:t>
      </w:r>
      <w:r w:rsidRPr="00AA4ABF">
        <w:rPr>
          <w:b/>
          <w:bCs w:val="0"/>
        </w:rPr>
        <w:t xml:space="preserve">:  </w:t>
      </w:r>
      <w:r>
        <w:rPr>
          <w:b/>
          <w:bCs w:val="0"/>
        </w:rPr>
        <w:t>Perspectives</w:t>
      </w:r>
      <w:r w:rsidRPr="00AA4ABF">
        <w:rPr>
          <w:b/>
          <w:bCs w:val="0"/>
        </w:rPr>
        <w:br/>
      </w:r>
      <w:r w:rsidRPr="00C337BA">
        <w:t>Facilitator Guide</w:t>
      </w:r>
    </w:p>
    <w:bookmarkEnd w:id="1"/>
    <w:p w14:paraId="44612789" w14:textId="6553D144" w:rsidR="00B15E71" w:rsidRDefault="6A0F7019" w:rsidP="555E7ECD">
      <w:pPr>
        <w:spacing w:after="0"/>
        <w:rPr>
          <w:rFonts w:ascii="Calibri" w:eastAsia="Calibri" w:hAnsi="Calibri" w:cs="Calibri"/>
          <w:color w:val="000000" w:themeColor="text1"/>
        </w:rPr>
      </w:pPr>
      <w:r w:rsidRPr="006F5F46">
        <w:rPr>
          <w:rStyle w:val="SubheadingChar"/>
        </w:rPr>
        <w:t>Grade Level:</w:t>
      </w:r>
      <w:r w:rsidRPr="555E7ECD">
        <w:rPr>
          <w:rStyle w:val="normaltextrun"/>
          <w:rFonts w:ascii="Calibri" w:eastAsia="Calibri" w:hAnsi="Calibri" w:cs="Calibri"/>
          <w:color w:val="000000" w:themeColor="text1"/>
        </w:rPr>
        <w:t xml:space="preserve"> Grades 5-8</w:t>
      </w:r>
    </w:p>
    <w:p w14:paraId="18A63767" w14:textId="244214EA" w:rsidR="00B15E71" w:rsidRDefault="6A0F7019" w:rsidP="71E25F52">
      <w:pPr>
        <w:spacing w:after="0"/>
        <w:rPr>
          <w:rFonts w:ascii="Calibri" w:eastAsia="Calibri" w:hAnsi="Calibri" w:cs="Calibri"/>
          <w:color w:val="000000" w:themeColor="text1"/>
        </w:rPr>
      </w:pPr>
      <w:r w:rsidRPr="006F5F46">
        <w:rPr>
          <w:rStyle w:val="SubheadingChar"/>
        </w:rPr>
        <w:t>Timing:</w:t>
      </w:r>
      <w:r w:rsidRPr="71E25F52">
        <w:rPr>
          <w:rStyle w:val="normaltextrun"/>
          <w:rFonts w:ascii="Calibri" w:eastAsia="Calibri" w:hAnsi="Calibri" w:cs="Calibri"/>
          <w:color w:val="000000" w:themeColor="text1"/>
        </w:rPr>
        <w:t xml:space="preserve"> </w:t>
      </w:r>
      <w:r w:rsidRPr="71E25F52">
        <w:rPr>
          <w:rStyle w:val="normaltextrun"/>
          <w:rFonts w:ascii="Calibri" w:eastAsia="Calibri" w:hAnsi="Calibri" w:cs="Calibri"/>
          <w:i/>
          <w:iCs/>
          <w:color w:val="000000" w:themeColor="text1"/>
        </w:rPr>
        <w:t xml:space="preserve">Our Coast, Our Future </w:t>
      </w:r>
      <w:r w:rsidR="3CE365D7" w:rsidRPr="71E25F52">
        <w:rPr>
          <w:rStyle w:val="normaltextrun"/>
          <w:rFonts w:ascii="Calibri" w:eastAsia="Calibri" w:hAnsi="Calibri" w:cs="Calibri"/>
          <w:color w:val="000000" w:themeColor="text1"/>
        </w:rPr>
        <w:t>L</w:t>
      </w:r>
      <w:r w:rsidRPr="71E25F52">
        <w:rPr>
          <w:rStyle w:val="normaltextrun"/>
          <w:rFonts w:ascii="Calibri" w:eastAsia="Calibri" w:hAnsi="Calibri" w:cs="Calibri"/>
          <w:color w:val="000000" w:themeColor="text1"/>
        </w:rPr>
        <w:t>essons</w:t>
      </w:r>
      <w:r w:rsidR="0E45C0D4" w:rsidRPr="71E25F52">
        <w:rPr>
          <w:rStyle w:val="normaltextrun"/>
          <w:rFonts w:ascii="Calibri" w:eastAsia="Calibri" w:hAnsi="Calibri" w:cs="Calibri"/>
          <w:color w:val="000000" w:themeColor="text1"/>
        </w:rPr>
        <w:t xml:space="preserve"> 5</w:t>
      </w:r>
      <w:r w:rsidR="359013F2" w:rsidRPr="71E25F52">
        <w:rPr>
          <w:rStyle w:val="normaltextrun"/>
          <w:rFonts w:ascii="Calibri" w:eastAsia="Calibri" w:hAnsi="Calibri" w:cs="Calibri"/>
          <w:color w:val="000000" w:themeColor="text1"/>
        </w:rPr>
        <w:t>: Perspectives</w:t>
      </w:r>
      <w:r w:rsidRPr="71E25F52">
        <w:rPr>
          <w:rStyle w:val="normaltextrun"/>
          <w:rFonts w:ascii="Calibri" w:eastAsia="Calibri" w:hAnsi="Calibri" w:cs="Calibri"/>
          <w:color w:val="000000" w:themeColor="text1"/>
        </w:rPr>
        <w:t xml:space="preserve"> </w:t>
      </w:r>
      <w:r w:rsidR="59B78F39" w:rsidRPr="71E25F52">
        <w:rPr>
          <w:rStyle w:val="normaltextrun"/>
          <w:rFonts w:ascii="Calibri" w:eastAsia="Calibri" w:hAnsi="Calibri" w:cs="Calibri"/>
          <w:color w:val="000000" w:themeColor="text1"/>
        </w:rPr>
        <w:t xml:space="preserve">contains </w:t>
      </w:r>
      <w:r w:rsidR="7EA3E7F0" w:rsidRPr="71E25F52">
        <w:rPr>
          <w:rStyle w:val="normaltextrun"/>
          <w:rFonts w:ascii="Calibri" w:eastAsia="Calibri" w:hAnsi="Calibri" w:cs="Calibri"/>
          <w:color w:val="000000" w:themeColor="text1"/>
        </w:rPr>
        <w:t>two</w:t>
      </w:r>
      <w:r w:rsidRPr="71E25F52">
        <w:rPr>
          <w:rStyle w:val="normaltextrun"/>
          <w:rFonts w:ascii="Calibri" w:eastAsia="Calibri" w:hAnsi="Calibri" w:cs="Calibri"/>
          <w:color w:val="000000" w:themeColor="text1"/>
        </w:rPr>
        <w:t xml:space="preserve"> classes each intended to be facilitated in 45 minutes</w:t>
      </w:r>
      <w:r w:rsidR="4862D4DB" w:rsidRPr="71E25F52">
        <w:rPr>
          <w:rStyle w:val="normaltextrun"/>
          <w:rFonts w:ascii="Calibri" w:eastAsia="Calibri" w:hAnsi="Calibri" w:cs="Calibri"/>
          <w:color w:val="000000" w:themeColor="text1"/>
        </w:rPr>
        <w:t xml:space="preserve"> or combined into a longer block</w:t>
      </w:r>
      <w:r w:rsidRPr="71E25F52">
        <w:rPr>
          <w:rStyle w:val="normaltextrun"/>
          <w:rFonts w:ascii="Calibri" w:eastAsia="Calibri" w:hAnsi="Calibri" w:cs="Calibri"/>
          <w:color w:val="000000" w:themeColor="text1"/>
        </w:rPr>
        <w:t>.</w:t>
      </w:r>
    </w:p>
    <w:p w14:paraId="62EE1142" w14:textId="4DF9E670" w:rsidR="00B15E71" w:rsidRDefault="6A0F7019" w:rsidP="555E7ECD">
      <w:pPr>
        <w:spacing w:after="0"/>
        <w:rPr>
          <w:rFonts w:ascii="Calibri" w:eastAsia="Calibri" w:hAnsi="Calibri" w:cs="Calibri"/>
          <w:color w:val="000000" w:themeColor="text1"/>
        </w:rPr>
      </w:pPr>
      <w:r w:rsidRPr="006F5F46">
        <w:rPr>
          <w:rStyle w:val="SubheadingChar"/>
        </w:rPr>
        <w:t>Tips:</w:t>
      </w:r>
      <w:r w:rsidRPr="555E7ECD">
        <w:rPr>
          <w:rStyle w:val="normaltextrun"/>
          <w:rFonts w:ascii="Calibri" w:eastAsia="Calibri" w:hAnsi="Calibri" w:cs="Calibri"/>
          <w:color w:val="000000" w:themeColor="text1"/>
        </w:rPr>
        <w:t xml:space="preserve"> In this guide each class description contains:</w:t>
      </w:r>
    </w:p>
    <w:p w14:paraId="30F9B36D" w14:textId="296307F1" w:rsidR="00B15E71" w:rsidRDefault="6A0F7019" w:rsidP="555E7ECD">
      <w:pPr>
        <w:pStyle w:val="ListParagraph"/>
        <w:numPr>
          <w:ilvl w:val="0"/>
          <w:numId w:val="9"/>
        </w:numPr>
        <w:spacing w:after="0"/>
        <w:rPr>
          <w:rFonts w:eastAsiaTheme="minorEastAsia"/>
          <w:b/>
          <w:bCs/>
          <w:color w:val="000000" w:themeColor="text1"/>
        </w:rPr>
      </w:pPr>
      <w:r w:rsidRPr="006F5F46">
        <w:rPr>
          <w:rStyle w:val="SubheadingChar"/>
        </w:rPr>
        <w:t>How to prepare</w:t>
      </w:r>
      <w:r w:rsidRPr="555E7ECD">
        <w:rPr>
          <w:rStyle w:val="normaltextrun"/>
          <w:rFonts w:ascii="Calibri" w:eastAsia="Calibri" w:hAnsi="Calibri" w:cs="Calibri"/>
          <w:color w:val="000000" w:themeColor="text1"/>
        </w:rPr>
        <w:t xml:space="preserve"> to facilitate lessons including tips on what materials to gather and what student supports should be prepared.</w:t>
      </w:r>
    </w:p>
    <w:p w14:paraId="7008190A" w14:textId="78F7BFAA" w:rsidR="00B15E71" w:rsidRDefault="6A0F7019" w:rsidP="555E7ECD">
      <w:pPr>
        <w:pStyle w:val="ListParagraph"/>
        <w:numPr>
          <w:ilvl w:val="0"/>
          <w:numId w:val="9"/>
        </w:numPr>
        <w:spacing w:after="0"/>
        <w:rPr>
          <w:rFonts w:eastAsiaTheme="minorEastAsia"/>
          <w:b/>
          <w:bCs/>
          <w:color w:val="000000" w:themeColor="text1"/>
        </w:rPr>
      </w:pPr>
      <w:r w:rsidRPr="006F5F46">
        <w:rPr>
          <w:rStyle w:val="SubheadingChar"/>
        </w:rPr>
        <w:t>Essential questions</w:t>
      </w:r>
      <w:r w:rsidRPr="555E7ECD">
        <w:rPr>
          <w:rStyle w:val="normaltextrun"/>
          <w:rFonts w:ascii="Calibri" w:eastAsia="Calibri" w:hAnsi="Calibri" w:cs="Calibri"/>
          <w:color w:val="000000" w:themeColor="text1"/>
        </w:rPr>
        <w:t xml:space="preserve"> that focus the purpose of the class investigation.</w:t>
      </w:r>
    </w:p>
    <w:p w14:paraId="07156038" w14:textId="4AB8F0A3" w:rsidR="00B15E71" w:rsidRDefault="6A0F7019" w:rsidP="3EF1D70C">
      <w:pPr>
        <w:pStyle w:val="ListParagraph"/>
        <w:numPr>
          <w:ilvl w:val="0"/>
          <w:numId w:val="9"/>
        </w:numPr>
        <w:spacing w:after="0"/>
        <w:rPr>
          <w:rFonts w:eastAsiaTheme="minorEastAsia"/>
          <w:color w:val="000000" w:themeColor="text1"/>
        </w:rPr>
      </w:pPr>
      <w:r w:rsidRPr="006F5F46">
        <w:rPr>
          <w:rStyle w:val="SubheadingChar"/>
        </w:rPr>
        <w:t>Vocabulary and terms</w:t>
      </w:r>
      <w:r w:rsidRPr="3EF1D70C">
        <w:rPr>
          <w:rStyle w:val="normaltextrun"/>
          <w:rFonts w:ascii="Calibri" w:eastAsia="Calibri" w:hAnsi="Calibri" w:cs="Calibri"/>
          <w:color w:val="000000" w:themeColor="text1"/>
        </w:rPr>
        <w:t xml:space="preserve"> divided into “tier </w:t>
      </w:r>
      <w:r w:rsidR="6CD6BE4C" w:rsidRPr="3EF1D70C">
        <w:rPr>
          <w:rStyle w:val="normaltextrun"/>
          <w:rFonts w:ascii="Calibri" w:eastAsia="Calibri" w:hAnsi="Calibri" w:cs="Calibri"/>
          <w:color w:val="000000" w:themeColor="text1"/>
        </w:rPr>
        <w:t>two</w:t>
      </w:r>
      <w:r w:rsidRPr="3EF1D70C">
        <w:rPr>
          <w:rStyle w:val="normaltextrun"/>
          <w:rFonts w:ascii="Calibri" w:eastAsia="Calibri" w:hAnsi="Calibri" w:cs="Calibri"/>
          <w:color w:val="000000" w:themeColor="text1"/>
        </w:rPr>
        <w:t>” words (academic words that are frequently used in many disciplines and may have different meanings depending on context) and “tier t</w:t>
      </w:r>
      <w:r w:rsidR="3CDDD8CE" w:rsidRPr="3EF1D70C">
        <w:rPr>
          <w:rStyle w:val="normaltextrun"/>
          <w:rFonts w:ascii="Calibri" w:eastAsia="Calibri" w:hAnsi="Calibri" w:cs="Calibri"/>
          <w:color w:val="000000" w:themeColor="text1"/>
        </w:rPr>
        <w:t>hree</w:t>
      </w:r>
      <w:r w:rsidRPr="3EF1D70C">
        <w:rPr>
          <w:rStyle w:val="normaltextrun"/>
          <w:rFonts w:ascii="Calibri" w:eastAsia="Calibri" w:hAnsi="Calibri" w:cs="Calibri"/>
          <w:color w:val="000000" w:themeColor="text1"/>
        </w:rPr>
        <w:t>” words (discipline specific academic words that are infrequently used outside of a specific context, in this case within the science and policy of climate change).</w:t>
      </w:r>
      <w:r w:rsidR="693A0158" w:rsidRPr="3EF1D70C">
        <w:rPr>
          <w:rStyle w:val="normaltextrun"/>
          <w:rFonts w:ascii="Calibri" w:eastAsia="Calibri" w:hAnsi="Calibri" w:cs="Calibri"/>
          <w:color w:val="000000" w:themeColor="text1"/>
        </w:rPr>
        <w:t xml:space="preserve"> Definitions for tier three words are provided in the </w:t>
      </w:r>
      <w:r w:rsidR="693A0158" w:rsidRPr="3EF1D70C">
        <w:rPr>
          <w:rStyle w:val="normaltextrun"/>
          <w:rFonts w:ascii="Calibri" w:eastAsia="Calibri" w:hAnsi="Calibri" w:cs="Calibri"/>
          <w:i/>
          <w:iCs/>
          <w:color w:val="000000" w:themeColor="text1"/>
        </w:rPr>
        <w:t>Student Glossary of Terms</w:t>
      </w:r>
      <w:r w:rsidR="693A0158" w:rsidRPr="3EF1D70C">
        <w:rPr>
          <w:rStyle w:val="normaltextrun"/>
          <w:rFonts w:ascii="Calibri" w:eastAsia="Calibri" w:hAnsi="Calibri" w:cs="Calibri"/>
          <w:color w:val="000000" w:themeColor="text1"/>
        </w:rPr>
        <w:t>.</w:t>
      </w:r>
    </w:p>
    <w:p w14:paraId="0A8F8C4B" w14:textId="4C3B9FB1" w:rsidR="00B15E71" w:rsidRDefault="6A0F7019" w:rsidP="555E7ECD">
      <w:pPr>
        <w:pStyle w:val="ListParagraph"/>
        <w:numPr>
          <w:ilvl w:val="0"/>
          <w:numId w:val="9"/>
        </w:numPr>
        <w:spacing w:after="0"/>
        <w:rPr>
          <w:rFonts w:eastAsiaTheme="minorEastAsia"/>
          <w:b/>
          <w:bCs/>
          <w:color w:val="000000" w:themeColor="text1"/>
        </w:rPr>
      </w:pPr>
      <w:r w:rsidRPr="006F5F46">
        <w:rPr>
          <w:rStyle w:val="SubheadingChar"/>
        </w:rPr>
        <w:t xml:space="preserve">Class procedure </w:t>
      </w:r>
      <w:r w:rsidRPr="555E7ECD">
        <w:rPr>
          <w:rStyle w:val="normaltextrun"/>
          <w:rFonts w:ascii="Calibri" w:eastAsia="Calibri" w:hAnsi="Calibri" w:cs="Calibri"/>
          <w:color w:val="000000" w:themeColor="text1"/>
        </w:rPr>
        <w:t>that outlines student activities and provides guiding questions and discussion facilitations tips.</w:t>
      </w:r>
    </w:p>
    <w:p w14:paraId="1E477F36" w14:textId="423E50EE" w:rsidR="00B15E71" w:rsidRDefault="6A0F7019" w:rsidP="75D9B817">
      <w:pPr>
        <w:pStyle w:val="ListParagraph"/>
        <w:numPr>
          <w:ilvl w:val="0"/>
          <w:numId w:val="9"/>
        </w:numPr>
        <w:spacing w:after="0"/>
        <w:rPr>
          <w:rFonts w:eastAsiaTheme="minorEastAsia"/>
          <w:b/>
          <w:bCs/>
          <w:color w:val="000000" w:themeColor="text1"/>
        </w:rPr>
      </w:pPr>
      <w:r w:rsidRPr="006F5F46">
        <w:rPr>
          <w:rStyle w:val="SubheadingChar"/>
        </w:rPr>
        <w:t>Assessment</w:t>
      </w:r>
      <w:r w:rsidRPr="75D9B817">
        <w:rPr>
          <w:rStyle w:val="normaltextrun"/>
          <w:rFonts w:ascii="Calibri" w:eastAsia="Calibri" w:hAnsi="Calibri" w:cs="Calibri"/>
          <w:color w:val="000000" w:themeColor="text1"/>
        </w:rPr>
        <w:t xml:space="preserve"> tools to gauge student engagement, understanding, and skill acquisition. </w:t>
      </w:r>
      <w:r w:rsidR="6E53A67A" w:rsidRPr="75D9B817">
        <w:rPr>
          <w:rStyle w:val="normaltextrun"/>
          <w:rFonts w:ascii="Calibri" w:eastAsia="Calibri" w:hAnsi="Calibri" w:cs="Calibri"/>
          <w:color w:val="000000" w:themeColor="text1"/>
        </w:rPr>
        <w:t>These are generally reflection questions to be answered by students at the end of each class.</w:t>
      </w:r>
    </w:p>
    <w:p w14:paraId="201203A9" w14:textId="301B0B8A" w:rsidR="00B15E71" w:rsidRDefault="00B15E71" w:rsidP="555E7ECD">
      <w:pPr>
        <w:spacing w:after="0"/>
        <w:rPr>
          <w:rFonts w:ascii="Calibri" w:eastAsia="Calibri" w:hAnsi="Calibri" w:cs="Calibri"/>
          <w:color w:val="000000" w:themeColor="text1"/>
        </w:rPr>
      </w:pPr>
    </w:p>
    <w:p w14:paraId="5E84775A" w14:textId="6C5CDC3E" w:rsidR="00B15E71" w:rsidRPr="00551351" w:rsidRDefault="76C65F7B" w:rsidP="00551351">
      <w:pPr>
        <w:pStyle w:val="Subheadline"/>
        <w:rPr>
          <w:rStyle w:val="normaltextrun"/>
          <w:b/>
          <w:bCs w:val="0"/>
          <w:sz w:val="28"/>
          <w:highlight w:val="yellow"/>
        </w:rPr>
      </w:pPr>
      <w:r w:rsidRPr="00551351">
        <w:rPr>
          <w:rStyle w:val="normaltextrun"/>
          <w:b/>
          <w:bCs w:val="0"/>
          <w:sz w:val="28"/>
        </w:rPr>
        <w:t>Lesson 5 – Perspectives</w:t>
      </w:r>
    </w:p>
    <w:p w14:paraId="1C2DBB39" w14:textId="5AED16E3" w:rsidR="3F89D594" w:rsidRDefault="3D33E803" w:rsidP="00E60B1D">
      <w:pPr>
        <w:spacing w:before="240" w:after="0" w:line="291" w:lineRule="exact"/>
        <w:rPr>
          <w:rFonts w:ascii="Calibri" w:eastAsia="Calibri" w:hAnsi="Calibri" w:cs="Calibri"/>
          <w:color w:val="000000" w:themeColor="text1"/>
        </w:rPr>
      </w:pPr>
      <w:r w:rsidRPr="3AC4B113">
        <w:rPr>
          <w:rFonts w:ascii="Calibri" w:eastAsia="Calibri" w:hAnsi="Calibri" w:cs="Calibri"/>
          <w:color w:val="000000" w:themeColor="text1"/>
        </w:rPr>
        <w:t xml:space="preserve">Perspectives asks students to </w:t>
      </w:r>
      <w:r w:rsidR="660CCD05" w:rsidRPr="3AC4B113">
        <w:rPr>
          <w:rFonts w:ascii="Calibri" w:eastAsia="Calibri" w:hAnsi="Calibri" w:cs="Calibri"/>
          <w:color w:val="000000" w:themeColor="text1"/>
        </w:rPr>
        <w:t xml:space="preserve">work in small groups, </w:t>
      </w:r>
      <w:r w:rsidR="37562AF5" w:rsidRPr="3AC4B113">
        <w:rPr>
          <w:rFonts w:ascii="Calibri" w:eastAsia="Calibri" w:hAnsi="Calibri" w:cs="Calibri"/>
          <w:color w:val="000000" w:themeColor="text1"/>
        </w:rPr>
        <w:t xml:space="preserve">stepping into </w:t>
      </w:r>
      <w:r w:rsidRPr="3AC4B113">
        <w:rPr>
          <w:rFonts w:ascii="Calibri" w:eastAsia="Calibri" w:hAnsi="Calibri" w:cs="Calibri"/>
          <w:color w:val="000000" w:themeColor="text1"/>
        </w:rPr>
        <w:t>the</w:t>
      </w:r>
      <w:r w:rsidR="569609FC" w:rsidRPr="3AC4B113">
        <w:rPr>
          <w:rFonts w:ascii="Calibri" w:eastAsia="Calibri" w:hAnsi="Calibri" w:cs="Calibri"/>
          <w:color w:val="000000" w:themeColor="text1"/>
        </w:rPr>
        <w:t xml:space="preserve"> roles of </w:t>
      </w:r>
      <w:r w:rsidR="7A5146CC" w:rsidRPr="3AC4B113">
        <w:rPr>
          <w:rFonts w:ascii="Calibri" w:eastAsia="Calibri" w:hAnsi="Calibri" w:cs="Calibri"/>
          <w:color w:val="000000" w:themeColor="text1"/>
        </w:rPr>
        <w:t xml:space="preserve">key </w:t>
      </w:r>
      <w:r w:rsidR="569609FC" w:rsidRPr="3AC4B113">
        <w:rPr>
          <w:rFonts w:ascii="Calibri" w:eastAsia="Calibri" w:hAnsi="Calibri" w:cs="Calibri"/>
          <w:color w:val="000000" w:themeColor="text1"/>
        </w:rPr>
        <w:t>community stakeholders</w:t>
      </w:r>
      <w:r w:rsidR="697A7323" w:rsidRPr="3AC4B113">
        <w:rPr>
          <w:rFonts w:ascii="Calibri" w:eastAsia="Calibri" w:hAnsi="Calibri" w:cs="Calibri"/>
          <w:color w:val="000000" w:themeColor="text1"/>
        </w:rPr>
        <w:t xml:space="preserve">, and </w:t>
      </w:r>
      <w:r w:rsidR="569609FC" w:rsidRPr="3AC4B113">
        <w:rPr>
          <w:rFonts w:ascii="Calibri" w:eastAsia="Calibri" w:hAnsi="Calibri" w:cs="Calibri"/>
          <w:color w:val="000000" w:themeColor="text1"/>
        </w:rPr>
        <w:t>evaluat</w:t>
      </w:r>
      <w:r w:rsidR="102C13D4" w:rsidRPr="3AC4B113">
        <w:rPr>
          <w:rFonts w:ascii="Calibri" w:eastAsia="Calibri" w:hAnsi="Calibri" w:cs="Calibri"/>
          <w:color w:val="000000" w:themeColor="text1"/>
        </w:rPr>
        <w:t>ing</w:t>
      </w:r>
      <w:r w:rsidR="569609FC" w:rsidRPr="3AC4B113">
        <w:rPr>
          <w:rFonts w:ascii="Calibri" w:eastAsia="Calibri" w:hAnsi="Calibri" w:cs="Calibri"/>
          <w:color w:val="000000" w:themeColor="text1"/>
        </w:rPr>
        <w:t xml:space="preserve"> possible s</w:t>
      </w:r>
      <w:r w:rsidR="584E46A0" w:rsidRPr="3AC4B113">
        <w:rPr>
          <w:rFonts w:ascii="Calibri" w:eastAsia="Calibri" w:hAnsi="Calibri" w:cs="Calibri"/>
          <w:color w:val="000000" w:themeColor="text1"/>
        </w:rPr>
        <w:t xml:space="preserve">trategies </w:t>
      </w:r>
      <w:r w:rsidR="6C8D854B" w:rsidRPr="3AC4B113">
        <w:rPr>
          <w:rFonts w:ascii="Calibri" w:eastAsia="Calibri" w:hAnsi="Calibri" w:cs="Calibri"/>
          <w:color w:val="000000" w:themeColor="text1"/>
        </w:rPr>
        <w:t xml:space="preserve">to </w:t>
      </w:r>
      <w:r w:rsidR="584E46A0" w:rsidRPr="3AC4B113">
        <w:rPr>
          <w:rFonts w:ascii="Calibri" w:eastAsia="Calibri" w:hAnsi="Calibri" w:cs="Calibri"/>
          <w:color w:val="000000" w:themeColor="text1"/>
        </w:rPr>
        <w:t xml:space="preserve">address the challenges in the </w:t>
      </w:r>
      <w:r w:rsidR="5803DE7A" w:rsidRPr="3AC4B113">
        <w:rPr>
          <w:rFonts w:ascii="Calibri" w:eastAsia="Calibri" w:hAnsi="Calibri" w:cs="Calibri"/>
          <w:color w:val="000000" w:themeColor="text1"/>
        </w:rPr>
        <w:t xml:space="preserve">challenge </w:t>
      </w:r>
      <w:r w:rsidR="655092E4" w:rsidRPr="3AC4B113">
        <w:rPr>
          <w:rFonts w:ascii="Calibri" w:eastAsia="Calibri" w:hAnsi="Calibri" w:cs="Calibri"/>
          <w:color w:val="000000" w:themeColor="text1"/>
        </w:rPr>
        <w:t xml:space="preserve">they are studying. </w:t>
      </w:r>
      <w:r w:rsidR="0A951C32" w:rsidRPr="3AC4B113">
        <w:rPr>
          <w:rFonts w:ascii="Calibri" w:eastAsia="Calibri" w:hAnsi="Calibri" w:cs="Calibri"/>
          <w:color w:val="000000" w:themeColor="text1"/>
        </w:rPr>
        <w:t xml:space="preserve">This helps them to prepare for a class discussion, framed like a town meeting or presentation, which happens in Lesson 6. </w:t>
      </w:r>
      <w:r w:rsidR="655092E4" w:rsidRPr="3AC4B113">
        <w:rPr>
          <w:rFonts w:ascii="Calibri" w:eastAsia="Calibri" w:hAnsi="Calibri" w:cs="Calibri"/>
          <w:color w:val="000000" w:themeColor="text1"/>
        </w:rPr>
        <w:t>Students will:</w:t>
      </w:r>
    </w:p>
    <w:p w14:paraId="6CA41EEE" w14:textId="38B68DDF" w:rsidR="3F89D594" w:rsidRDefault="569609FC" w:rsidP="3AC4B113">
      <w:pPr>
        <w:pStyle w:val="ListParagraph"/>
        <w:numPr>
          <w:ilvl w:val="0"/>
          <w:numId w:val="6"/>
        </w:numPr>
        <w:spacing w:before="120" w:after="120"/>
        <w:rPr>
          <w:rFonts w:eastAsiaTheme="minorEastAsia"/>
        </w:rPr>
      </w:pPr>
      <w:r w:rsidRPr="3AC4B113">
        <w:rPr>
          <w:rFonts w:ascii="Calibri" w:eastAsia="Calibri" w:hAnsi="Calibri" w:cs="Calibri"/>
        </w:rPr>
        <w:t>Analyze the pros and cons of solutions to a local climate c</w:t>
      </w:r>
      <w:r w:rsidR="4D553DC2" w:rsidRPr="3AC4B113">
        <w:rPr>
          <w:rFonts w:ascii="Calibri" w:eastAsia="Calibri" w:hAnsi="Calibri" w:cs="Calibri"/>
        </w:rPr>
        <w:t>hallenge</w:t>
      </w:r>
      <w:r w:rsidRPr="3AC4B113">
        <w:rPr>
          <w:rFonts w:ascii="Calibri" w:eastAsia="Calibri" w:hAnsi="Calibri" w:cs="Calibri"/>
        </w:rPr>
        <w:t xml:space="preserve"> f</w:t>
      </w:r>
      <w:r w:rsidR="1DF3FB16" w:rsidRPr="3AC4B113">
        <w:rPr>
          <w:rFonts w:ascii="Calibri" w:eastAsia="Calibri" w:hAnsi="Calibri" w:cs="Calibri"/>
        </w:rPr>
        <w:t>ro</w:t>
      </w:r>
      <w:r w:rsidRPr="3AC4B113">
        <w:rPr>
          <w:rFonts w:ascii="Calibri" w:eastAsia="Calibri" w:hAnsi="Calibri" w:cs="Calibri"/>
        </w:rPr>
        <w:t>m the perspectives of different community stakeholders.</w:t>
      </w:r>
    </w:p>
    <w:p w14:paraId="6954F81A" w14:textId="2828F3C1" w:rsidR="3F89D594" w:rsidRPr="006F5F46" w:rsidRDefault="569609FC" w:rsidP="4EC1EA8A">
      <w:pPr>
        <w:pStyle w:val="ListParagraph"/>
        <w:numPr>
          <w:ilvl w:val="0"/>
          <w:numId w:val="6"/>
        </w:numPr>
        <w:spacing w:after="120"/>
        <w:rPr>
          <w:rFonts w:eastAsiaTheme="minorEastAsia"/>
        </w:rPr>
      </w:pPr>
      <w:r w:rsidRPr="4EC1EA8A">
        <w:rPr>
          <w:rFonts w:ascii="Calibri" w:eastAsia="Calibri" w:hAnsi="Calibri" w:cs="Calibri"/>
        </w:rPr>
        <w:t>Develop arguments to support the solutions that work best for specific stakeholders.</w:t>
      </w:r>
    </w:p>
    <w:p w14:paraId="53B75C6A" w14:textId="77777777" w:rsidR="006F5F46" w:rsidRPr="006F5F46" w:rsidRDefault="006F5F46" w:rsidP="006F5F46">
      <w:pPr>
        <w:spacing w:before="240" w:after="0" w:line="240" w:lineRule="auto"/>
        <w:rPr>
          <w:rFonts w:ascii="Calibri" w:eastAsia="Calibri" w:hAnsi="Calibri" w:cs="Calibri"/>
          <w:color w:val="000000" w:themeColor="text1"/>
        </w:rPr>
      </w:pPr>
      <w:r w:rsidRPr="00775579">
        <w:rPr>
          <w:rStyle w:val="SubheadingChar"/>
        </w:rPr>
        <w:t>Priority Activities</w:t>
      </w:r>
      <w:r w:rsidRPr="006F5F46">
        <w:rPr>
          <w:rFonts w:ascii="Calibri" w:eastAsia="Calibri" w:hAnsi="Calibri" w:cs="Calibri"/>
          <w:color w:val="000000" w:themeColor="text1"/>
        </w:rPr>
        <w:t xml:space="preserve"> follow the ‘through line’ and will meet the priorities of the unit. </w:t>
      </w:r>
    </w:p>
    <w:p w14:paraId="461C0708" w14:textId="4F5015F0" w:rsidR="006F5F46" w:rsidRPr="006F5F46" w:rsidRDefault="006F5F46" w:rsidP="006F5F46">
      <w:pPr>
        <w:spacing w:after="120" w:line="240" w:lineRule="auto"/>
        <w:rPr>
          <w:rStyle w:val="normaltextrun"/>
          <w:rFonts w:ascii="Calibri" w:eastAsia="Calibri" w:hAnsi="Calibri" w:cs="Calibri"/>
          <w:color w:val="000000" w:themeColor="text1"/>
        </w:rPr>
      </w:pPr>
      <w:r w:rsidRPr="00775579">
        <w:rPr>
          <w:rStyle w:val="SubheadingChar"/>
        </w:rPr>
        <w:t>Secondary Activities</w:t>
      </w:r>
      <w:r w:rsidRPr="006F5F46">
        <w:rPr>
          <w:rFonts w:ascii="Calibri" w:eastAsia="Calibri" w:hAnsi="Calibri" w:cs="Calibri"/>
          <w:color w:val="000000" w:themeColor="text1"/>
        </w:rPr>
        <w:t xml:space="preserve"> were designed to be included in the unit but can be modified or eliminated if necessary</w:t>
      </w:r>
    </w:p>
    <w:tbl>
      <w:tblPr>
        <w:tblStyle w:val="TableGrid"/>
        <w:tblW w:w="0" w:type="auto"/>
        <w:tblLayout w:type="fixed"/>
        <w:tblLook w:val="06A0" w:firstRow="1" w:lastRow="0" w:firstColumn="1" w:lastColumn="0" w:noHBand="1" w:noVBand="1"/>
      </w:tblPr>
      <w:tblGrid>
        <w:gridCol w:w="1440"/>
        <w:gridCol w:w="9360"/>
      </w:tblGrid>
      <w:tr w:rsidR="4EC1EA8A" w14:paraId="2A394ED6" w14:textId="77777777" w:rsidTr="006C0AC7">
        <w:trPr>
          <w:cantSplit/>
        </w:trPr>
        <w:tc>
          <w:tcPr>
            <w:tcW w:w="1440" w:type="dxa"/>
          </w:tcPr>
          <w:p w14:paraId="6149E144" w14:textId="59749142" w:rsidR="4EC1EA8A" w:rsidRPr="00551007" w:rsidRDefault="4EC1EA8A" w:rsidP="00551007">
            <w:pPr>
              <w:pStyle w:val="Subheading"/>
            </w:pPr>
            <w:r w:rsidRPr="4EC1EA8A">
              <w:t>Priority Activities:</w:t>
            </w:r>
          </w:p>
        </w:tc>
        <w:tc>
          <w:tcPr>
            <w:tcW w:w="9360" w:type="dxa"/>
          </w:tcPr>
          <w:p w14:paraId="0067E719" w14:textId="64EA8A4D" w:rsidR="5E1CE207" w:rsidRDefault="5E1CE207" w:rsidP="3E7D870D">
            <w:pPr>
              <w:spacing w:line="259" w:lineRule="auto"/>
              <w:rPr>
                <w:rFonts w:ascii="Calibri" w:eastAsia="Calibri" w:hAnsi="Calibri" w:cs="Calibri"/>
                <w:color w:val="000000" w:themeColor="text1"/>
              </w:rPr>
            </w:pPr>
            <w:r w:rsidRPr="3E7D870D">
              <w:rPr>
                <w:rFonts w:ascii="Calibri" w:eastAsia="Calibri" w:hAnsi="Calibri" w:cs="Calibri"/>
                <w:color w:val="000000" w:themeColor="text1"/>
              </w:rPr>
              <w:t>Students will be introduced to the stakeholder profiles in class 5.1</w:t>
            </w:r>
            <w:r w:rsidR="00A65CEA">
              <w:rPr>
                <w:rFonts w:ascii="Calibri" w:eastAsia="Calibri" w:hAnsi="Calibri" w:cs="Calibri"/>
                <w:color w:val="000000" w:themeColor="text1"/>
              </w:rPr>
              <w:t>.</w:t>
            </w:r>
          </w:p>
          <w:p w14:paraId="3683ABC2" w14:textId="14C89ACB" w:rsidR="4EC1EA8A" w:rsidRDefault="5E1CE207" w:rsidP="4EC1EA8A">
            <w:pPr>
              <w:spacing w:line="259" w:lineRule="auto"/>
              <w:rPr>
                <w:rFonts w:ascii="Calibri" w:eastAsia="Calibri" w:hAnsi="Calibri" w:cs="Calibri"/>
                <w:color w:val="000000" w:themeColor="text1"/>
              </w:rPr>
            </w:pPr>
            <w:r w:rsidRPr="3E7D870D">
              <w:rPr>
                <w:rFonts w:ascii="Calibri" w:eastAsia="Calibri" w:hAnsi="Calibri" w:cs="Calibri"/>
                <w:color w:val="000000" w:themeColor="text1"/>
              </w:rPr>
              <w:t>In class 5.2 they will need to plan out their strategy for representing their stakeholder group</w:t>
            </w:r>
            <w:r w:rsidR="00A65CEA">
              <w:rPr>
                <w:rFonts w:ascii="Calibri" w:eastAsia="Calibri" w:hAnsi="Calibri" w:cs="Calibri"/>
                <w:color w:val="000000" w:themeColor="text1"/>
              </w:rPr>
              <w:t>.</w:t>
            </w:r>
          </w:p>
        </w:tc>
      </w:tr>
      <w:tr w:rsidR="4EC1EA8A" w14:paraId="14E352BD" w14:textId="77777777" w:rsidTr="006C0AC7">
        <w:trPr>
          <w:cantSplit/>
        </w:trPr>
        <w:tc>
          <w:tcPr>
            <w:tcW w:w="1440" w:type="dxa"/>
          </w:tcPr>
          <w:p w14:paraId="65EE5538" w14:textId="49C92BCD" w:rsidR="4EC1EA8A" w:rsidRDefault="4EC1EA8A" w:rsidP="006F5F46">
            <w:pPr>
              <w:pStyle w:val="Subheading"/>
            </w:pPr>
            <w:r w:rsidRPr="4EC1EA8A">
              <w:t>Secondary Activities:</w:t>
            </w:r>
          </w:p>
        </w:tc>
        <w:tc>
          <w:tcPr>
            <w:tcW w:w="9360" w:type="dxa"/>
          </w:tcPr>
          <w:p w14:paraId="3D39A145" w14:textId="6EE72A05" w:rsidR="4EC1EA8A" w:rsidRDefault="4B6D50FD" w:rsidP="3E7D870D">
            <w:pPr>
              <w:spacing w:line="259" w:lineRule="auto"/>
              <w:rPr>
                <w:rFonts w:ascii="Calibri" w:eastAsia="Calibri" w:hAnsi="Calibri" w:cs="Calibri"/>
                <w:color w:val="000000" w:themeColor="text1"/>
              </w:rPr>
            </w:pPr>
            <w:r w:rsidRPr="3E7D870D">
              <w:rPr>
                <w:rFonts w:ascii="Calibri" w:eastAsia="Calibri" w:hAnsi="Calibri" w:cs="Calibri"/>
                <w:color w:val="000000" w:themeColor="text1"/>
              </w:rPr>
              <w:t>In class 5.1 students have an introduction on communicating about climate issues and learn about objects of care. This experience will improve their skills at understanding and working across stakeholder groups.</w:t>
            </w:r>
          </w:p>
          <w:p w14:paraId="0EAAB51D" w14:textId="3543FE93" w:rsidR="4EC1EA8A" w:rsidRDefault="4BF1831F" w:rsidP="3E7D870D">
            <w:pPr>
              <w:spacing w:line="259" w:lineRule="auto"/>
              <w:rPr>
                <w:rFonts w:ascii="Calibri" w:eastAsia="Calibri" w:hAnsi="Calibri" w:cs="Calibri"/>
                <w:color w:val="000000" w:themeColor="text1"/>
              </w:rPr>
            </w:pPr>
            <w:r w:rsidRPr="3E7D870D">
              <w:rPr>
                <w:rFonts w:ascii="Calibri" w:eastAsia="Calibri" w:hAnsi="Calibri" w:cs="Calibri"/>
                <w:color w:val="000000" w:themeColor="text1"/>
              </w:rPr>
              <w:t>Class 5.2 could be modified if needed</w:t>
            </w:r>
            <w:r w:rsidR="00A65CEA">
              <w:rPr>
                <w:rFonts w:ascii="Calibri" w:eastAsia="Calibri" w:hAnsi="Calibri" w:cs="Calibri"/>
                <w:color w:val="000000" w:themeColor="text1"/>
              </w:rPr>
              <w:t>.</w:t>
            </w:r>
          </w:p>
        </w:tc>
      </w:tr>
    </w:tbl>
    <w:p w14:paraId="2ED52491" w14:textId="5797EBE7" w:rsidR="00B15E71" w:rsidRPr="006F5F46" w:rsidRDefault="6A0F7019" w:rsidP="006F5F46">
      <w:pPr>
        <w:pStyle w:val="ClassHeading"/>
      </w:pPr>
      <w:r w:rsidRPr="555E7ECD">
        <w:t>Class 1</w:t>
      </w:r>
    </w:p>
    <w:p w14:paraId="2CC3C904" w14:textId="7EEB48A7" w:rsidR="00B15E71" w:rsidRDefault="76C65F7B" w:rsidP="5724BA45">
      <w:pPr>
        <w:spacing w:after="0"/>
        <w:rPr>
          <w:rFonts w:ascii="Calibri" w:eastAsia="Calibri" w:hAnsi="Calibri" w:cs="Calibri"/>
          <w:color w:val="000000" w:themeColor="text1"/>
        </w:rPr>
      </w:pPr>
      <w:r w:rsidRPr="006F5F46">
        <w:rPr>
          <w:rStyle w:val="SubheadingChar"/>
        </w:rPr>
        <w:t>Teacher Materials &amp; Preparations:</w:t>
      </w:r>
      <w:r w:rsidRPr="5724BA45">
        <w:rPr>
          <w:rStyle w:val="normaltextrun"/>
          <w:rFonts w:ascii="Calibri" w:eastAsia="Calibri" w:hAnsi="Calibri" w:cs="Calibri"/>
          <w:color w:val="000000" w:themeColor="text1"/>
        </w:rPr>
        <w:t xml:space="preserve"> Before this lesson prepare </w:t>
      </w:r>
      <w:r w:rsidR="082302F8" w:rsidRPr="5724BA45">
        <w:rPr>
          <w:rStyle w:val="normaltextrun"/>
          <w:rFonts w:ascii="Calibri" w:eastAsia="Calibri" w:hAnsi="Calibri" w:cs="Calibri"/>
          <w:color w:val="000000" w:themeColor="text1"/>
        </w:rPr>
        <w:t>each</w:t>
      </w:r>
      <w:r w:rsidRPr="5724BA45">
        <w:rPr>
          <w:rStyle w:val="normaltextrun"/>
          <w:rFonts w:ascii="Calibri" w:eastAsia="Calibri" w:hAnsi="Calibri" w:cs="Calibri"/>
          <w:color w:val="000000" w:themeColor="text1"/>
        </w:rPr>
        <w:t xml:space="preserve"> Student Guide, students will be using</w:t>
      </w:r>
      <w:r w:rsidR="76666CB9" w:rsidRPr="5724BA45">
        <w:rPr>
          <w:rStyle w:val="normaltextrun"/>
          <w:rFonts w:ascii="Calibri" w:eastAsia="Calibri" w:hAnsi="Calibri" w:cs="Calibri"/>
          <w:color w:val="000000" w:themeColor="text1"/>
        </w:rPr>
        <w:t xml:space="preserve"> the</w:t>
      </w:r>
      <w:r w:rsidRPr="5724BA45">
        <w:rPr>
          <w:rStyle w:val="normaltextrun"/>
          <w:rFonts w:ascii="Calibri" w:eastAsia="Calibri" w:hAnsi="Calibri" w:cs="Calibri"/>
          <w:color w:val="000000" w:themeColor="text1"/>
        </w:rPr>
        <w:t xml:space="preserve"> </w:t>
      </w:r>
      <w:r w:rsidR="65B9EA3A" w:rsidRPr="5724BA45">
        <w:rPr>
          <w:rFonts w:ascii="Calibri" w:eastAsia="Calibri" w:hAnsi="Calibri" w:cs="Calibri"/>
          <w:i/>
          <w:iCs/>
          <w:color w:val="000000" w:themeColor="text1"/>
        </w:rPr>
        <w:t>Our Coast, Our Future: Stakeholder Profiles Activity Sheet</w:t>
      </w:r>
      <w:r w:rsidRPr="5724BA45">
        <w:rPr>
          <w:rStyle w:val="normaltextrun"/>
          <w:rFonts w:ascii="Calibri" w:eastAsia="Calibri" w:hAnsi="Calibri" w:cs="Calibri"/>
          <w:color w:val="000000" w:themeColor="text1"/>
        </w:rPr>
        <w:t xml:space="preserve"> to </w:t>
      </w:r>
      <w:r w:rsidR="3F7ED7EF" w:rsidRPr="5724BA45">
        <w:rPr>
          <w:rStyle w:val="normaltextrun"/>
          <w:rFonts w:ascii="Calibri" w:eastAsia="Calibri" w:hAnsi="Calibri" w:cs="Calibri"/>
          <w:color w:val="000000" w:themeColor="text1"/>
        </w:rPr>
        <w:t>critically review</w:t>
      </w:r>
      <w:r w:rsidRPr="5724BA45">
        <w:rPr>
          <w:rStyle w:val="normaltextrun"/>
          <w:rFonts w:ascii="Calibri" w:eastAsia="Calibri" w:hAnsi="Calibri" w:cs="Calibri"/>
          <w:color w:val="000000" w:themeColor="text1"/>
        </w:rPr>
        <w:t xml:space="preserve"> the</w:t>
      </w:r>
      <w:r w:rsidR="3E281DEC" w:rsidRPr="5724BA45">
        <w:rPr>
          <w:rStyle w:val="normaltextrun"/>
          <w:rFonts w:ascii="Calibri" w:eastAsia="Calibri" w:hAnsi="Calibri" w:cs="Calibri"/>
          <w:color w:val="000000" w:themeColor="text1"/>
        </w:rPr>
        <w:t xml:space="preserve"> </w:t>
      </w:r>
      <w:r w:rsidR="3E281DEC" w:rsidRPr="5724BA45">
        <w:rPr>
          <w:rFonts w:ascii="Calibri" w:eastAsia="Calibri" w:hAnsi="Calibri" w:cs="Calibri"/>
          <w:i/>
          <w:iCs/>
          <w:color w:val="000000" w:themeColor="text1"/>
        </w:rPr>
        <w:t>Our Coast, Our Future: Stakeholder Profiles</w:t>
      </w:r>
      <w:r w:rsidR="3E281DEC" w:rsidRPr="5724BA45">
        <w:rPr>
          <w:rFonts w:ascii="Calibri" w:eastAsia="Calibri" w:hAnsi="Calibri" w:cs="Calibri"/>
          <w:color w:val="000000" w:themeColor="text1"/>
        </w:rPr>
        <w:t xml:space="preserve"> </w:t>
      </w:r>
      <w:r w:rsidR="3E281DEC" w:rsidRPr="5724BA45">
        <w:rPr>
          <w:rFonts w:ascii="Calibri" w:eastAsia="Calibri" w:hAnsi="Calibri" w:cs="Calibri"/>
          <w:color w:val="000000" w:themeColor="text1"/>
        </w:rPr>
        <w:lastRenderedPageBreak/>
        <w:t>(available as a PowerPoint and a PDF)</w:t>
      </w:r>
      <w:r w:rsidR="537FAB79" w:rsidRPr="5724BA45">
        <w:rPr>
          <w:rFonts w:ascii="Calibri" w:eastAsia="Calibri" w:hAnsi="Calibri" w:cs="Calibri"/>
          <w:color w:val="000000" w:themeColor="text1"/>
        </w:rPr>
        <w:t>.</w:t>
      </w:r>
      <w:r w:rsidRPr="5724BA45">
        <w:rPr>
          <w:rStyle w:val="normaltextrun"/>
          <w:rFonts w:ascii="Calibri" w:eastAsia="Calibri" w:hAnsi="Calibri" w:cs="Calibri"/>
          <w:color w:val="000000" w:themeColor="text1"/>
        </w:rPr>
        <w:t xml:space="preserve"> Facilitators should review</w:t>
      </w:r>
      <w:r w:rsidR="51B5404A" w:rsidRPr="5724BA45">
        <w:rPr>
          <w:rStyle w:val="normaltextrun"/>
          <w:rFonts w:ascii="Calibri" w:eastAsia="Calibri" w:hAnsi="Calibri" w:cs="Calibri"/>
          <w:color w:val="000000" w:themeColor="text1"/>
        </w:rPr>
        <w:t xml:space="preserve"> Slaying the </w:t>
      </w:r>
      <w:r w:rsidR="51B5404A" w:rsidRPr="5724BA45">
        <w:rPr>
          <w:rStyle w:val="normaltextrun"/>
          <w:rFonts w:ascii="Calibri" w:eastAsia="Calibri" w:hAnsi="Calibri" w:cs="Calibri"/>
          <w:i/>
          <w:iCs/>
          <w:color w:val="000000" w:themeColor="text1"/>
        </w:rPr>
        <w:t>Climate Dragon: How to talk about Climate Change</w:t>
      </w:r>
      <w:r w:rsidRPr="5724BA45">
        <w:rPr>
          <w:rStyle w:val="normaltextrun"/>
          <w:rFonts w:ascii="Calibri" w:eastAsia="Calibri" w:hAnsi="Calibri" w:cs="Calibri"/>
          <w:color w:val="000000" w:themeColor="text1"/>
        </w:rPr>
        <w:t xml:space="preserve"> </w:t>
      </w:r>
      <w:r w:rsidR="255748E6" w:rsidRPr="5724BA45">
        <w:rPr>
          <w:rStyle w:val="normaltextrun"/>
          <w:rFonts w:ascii="Calibri" w:eastAsia="Calibri" w:hAnsi="Calibri" w:cs="Calibri"/>
          <w:color w:val="000000" w:themeColor="text1"/>
        </w:rPr>
        <w:t>introduction reading and</w:t>
      </w:r>
      <w:r w:rsidRPr="5724BA45">
        <w:rPr>
          <w:rStyle w:val="normaltextrun"/>
          <w:rFonts w:ascii="Calibri" w:eastAsia="Calibri" w:hAnsi="Calibri" w:cs="Calibri"/>
          <w:color w:val="000000" w:themeColor="text1"/>
        </w:rPr>
        <w:t xml:space="preserve"> guiding questions.</w:t>
      </w:r>
    </w:p>
    <w:p w14:paraId="1630C147" w14:textId="4A154E87" w:rsidR="00B15E71" w:rsidRDefault="00B15E71" w:rsidP="5724BA45">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5724BA45" w14:paraId="3F16469A" w14:textId="77777777" w:rsidTr="3E7D870D">
        <w:tc>
          <w:tcPr>
            <w:tcW w:w="3600" w:type="dxa"/>
          </w:tcPr>
          <w:p w14:paraId="7E4E7EF9" w14:textId="0E373386" w:rsidR="34A3DD46" w:rsidRDefault="34A3DD46" w:rsidP="5724BA45">
            <w:pPr>
              <w:rPr>
                <w:rFonts w:ascii="Calibri" w:eastAsia="Calibri" w:hAnsi="Calibri" w:cs="Calibri"/>
                <w:color w:val="000000" w:themeColor="text1"/>
              </w:rPr>
            </w:pPr>
            <w:r>
              <w:rPr>
                <w:noProof/>
              </w:rPr>
              <w:drawing>
                <wp:inline distT="0" distB="0" distL="0" distR="0" wp14:anchorId="6B1B40D3" wp14:editId="56B8AD04">
                  <wp:extent cx="2143125" cy="1104900"/>
                  <wp:effectExtent l="0" t="0" r="0" b="0"/>
                  <wp:docPr id="1419319649" name="Picture 1419319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3125" cy="1104900"/>
                          </a:xfrm>
                          <a:prstGeom prst="rect">
                            <a:avLst/>
                          </a:prstGeom>
                        </pic:spPr>
                      </pic:pic>
                    </a:graphicData>
                  </a:graphic>
                </wp:inline>
              </w:drawing>
            </w:r>
          </w:p>
        </w:tc>
        <w:tc>
          <w:tcPr>
            <w:tcW w:w="3600" w:type="dxa"/>
          </w:tcPr>
          <w:p w14:paraId="54A05FB0" w14:textId="332682CB" w:rsidR="34A3DD46" w:rsidRDefault="34A3DD46" w:rsidP="5724BA45">
            <w:pPr>
              <w:rPr>
                <w:rFonts w:ascii="Calibri" w:eastAsia="Calibri" w:hAnsi="Calibri" w:cs="Calibri"/>
                <w:color w:val="000000" w:themeColor="text1"/>
              </w:rPr>
            </w:pPr>
            <w:r>
              <w:rPr>
                <w:noProof/>
              </w:rPr>
              <w:drawing>
                <wp:inline distT="0" distB="0" distL="0" distR="0" wp14:anchorId="4B25B323" wp14:editId="632FC9CE">
                  <wp:extent cx="2143125" cy="1447800"/>
                  <wp:effectExtent l="0" t="0" r="0" b="0"/>
                  <wp:docPr id="1262878864" name="Picture 1262878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447800"/>
                          </a:xfrm>
                          <a:prstGeom prst="rect">
                            <a:avLst/>
                          </a:prstGeom>
                        </pic:spPr>
                      </pic:pic>
                    </a:graphicData>
                  </a:graphic>
                </wp:inline>
              </w:drawing>
            </w:r>
          </w:p>
        </w:tc>
        <w:tc>
          <w:tcPr>
            <w:tcW w:w="3600" w:type="dxa"/>
          </w:tcPr>
          <w:p w14:paraId="5F247ADE" w14:textId="3942DA47" w:rsidR="03F5A06D" w:rsidRDefault="03F5A06D" w:rsidP="5724BA45">
            <w:pPr>
              <w:rPr>
                <w:rFonts w:ascii="Calibri" w:eastAsia="Calibri" w:hAnsi="Calibri" w:cs="Calibri"/>
                <w:color w:val="000000" w:themeColor="text1"/>
              </w:rPr>
            </w:pPr>
            <w:r>
              <w:rPr>
                <w:noProof/>
              </w:rPr>
              <w:drawing>
                <wp:inline distT="0" distB="0" distL="0" distR="0" wp14:anchorId="09E0816A" wp14:editId="39177C23">
                  <wp:extent cx="2143125" cy="1400175"/>
                  <wp:effectExtent l="0" t="0" r="0" b="0"/>
                  <wp:docPr id="978907567" name="Picture 978907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3125" cy="1400175"/>
                          </a:xfrm>
                          <a:prstGeom prst="rect">
                            <a:avLst/>
                          </a:prstGeom>
                        </pic:spPr>
                      </pic:pic>
                    </a:graphicData>
                  </a:graphic>
                </wp:inline>
              </w:drawing>
            </w:r>
          </w:p>
        </w:tc>
      </w:tr>
      <w:tr w:rsidR="5724BA45" w14:paraId="5EA599A3" w14:textId="77777777" w:rsidTr="3E7D870D">
        <w:tc>
          <w:tcPr>
            <w:tcW w:w="3600" w:type="dxa"/>
          </w:tcPr>
          <w:p w14:paraId="23B127C3" w14:textId="12DA73F0" w:rsidR="34A3DD46" w:rsidRDefault="34A3DD46" w:rsidP="5724BA45">
            <w:pPr>
              <w:rPr>
                <w:rFonts w:ascii="Calibri" w:eastAsia="Calibri" w:hAnsi="Calibri" w:cs="Calibri"/>
                <w:color w:val="000000" w:themeColor="text1"/>
              </w:rPr>
            </w:pPr>
            <w:r w:rsidRPr="5724BA45">
              <w:rPr>
                <w:rFonts w:ascii="Calibri" w:eastAsia="Calibri" w:hAnsi="Calibri" w:cs="Calibri"/>
                <w:i/>
                <w:iCs/>
                <w:color w:val="000000" w:themeColor="text1"/>
              </w:rPr>
              <w:t>Our Coast, Our Future: Stakeholder Profiles</w:t>
            </w:r>
            <w:r w:rsidRPr="5724BA45">
              <w:rPr>
                <w:rFonts w:ascii="Calibri" w:eastAsia="Calibri" w:hAnsi="Calibri" w:cs="Calibri"/>
                <w:color w:val="000000" w:themeColor="text1"/>
              </w:rPr>
              <w:t xml:space="preserve"> (available as a PowerPoint and a PDF)</w:t>
            </w:r>
          </w:p>
        </w:tc>
        <w:tc>
          <w:tcPr>
            <w:tcW w:w="3600" w:type="dxa"/>
          </w:tcPr>
          <w:p w14:paraId="291F0C84" w14:textId="6B45106C" w:rsidR="34A3DD46" w:rsidRDefault="34A3DD46" w:rsidP="5724BA45">
            <w:pPr>
              <w:rPr>
                <w:rFonts w:ascii="Calibri" w:eastAsia="Calibri" w:hAnsi="Calibri" w:cs="Calibri"/>
                <w:i/>
                <w:iCs/>
                <w:color w:val="000000" w:themeColor="text1"/>
              </w:rPr>
            </w:pPr>
            <w:r w:rsidRPr="5724BA45">
              <w:rPr>
                <w:rFonts w:ascii="Calibri" w:eastAsia="Calibri" w:hAnsi="Calibri" w:cs="Calibri"/>
                <w:i/>
                <w:iCs/>
                <w:color w:val="000000" w:themeColor="text1"/>
              </w:rPr>
              <w:t>Our Coast, Our Future: Stakeholder Profiles Activity Sheet</w:t>
            </w:r>
          </w:p>
        </w:tc>
        <w:tc>
          <w:tcPr>
            <w:tcW w:w="3600" w:type="dxa"/>
          </w:tcPr>
          <w:p w14:paraId="3B4BBBAE" w14:textId="519FBD9C" w:rsidR="0CBFCF8D" w:rsidRDefault="0CBFCF8D" w:rsidP="5724BA45">
            <w:pPr>
              <w:rPr>
                <w:rFonts w:ascii="Calibri" w:eastAsia="Calibri" w:hAnsi="Calibri" w:cs="Calibri"/>
                <w:i/>
                <w:iCs/>
                <w:color w:val="000000" w:themeColor="text1"/>
              </w:rPr>
            </w:pPr>
            <w:r w:rsidRPr="5724BA45">
              <w:rPr>
                <w:rFonts w:ascii="Calibri" w:eastAsia="Calibri" w:hAnsi="Calibri" w:cs="Calibri"/>
                <w:i/>
                <w:iCs/>
                <w:color w:val="000000" w:themeColor="text1"/>
              </w:rPr>
              <w:t>Slaying the</w:t>
            </w:r>
            <w:r w:rsidR="4084964B" w:rsidRPr="5724BA45">
              <w:rPr>
                <w:rFonts w:ascii="Calibri" w:eastAsia="Calibri" w:hAnsi="Calibri" w:cs="Calibri"/>
                <w:i/>
                <w:iCs/>
                <w:color w:val="000000" w:themeColor="text1"/>
              </w:rPr>
              <w:t xml:space="preserve"> Climate</w:t>
            </w:r>
            <w:r w:rsidRPr="5724BA45">
              <w:rPr>
                <w:rFonts w:ascii="Calibri" w:eastAsia="Calibri" w:hAnsi="Calibri" w:cs="Calibri"/>
                <w:i/>
                <w:iCs/>
                <w:color w:val="000000" w:themeColor="text1"/>
              </w:rPr>
              <w:t xml:space="preserve"> Dragon: How to talk about Climate Change</w:t>
            </w:r>
          </w:p>
        </w:tc>
      </w:tr>
    </w:tbl>
    <w:p w14:paraId="26162A82" w14:textId="02A63C73" w:rsidR="5724BA45" w:rsidRDefault="5724BA45" w:rsidP="5724BA45">
      <w:pPr>
        <w:spacing w:after="0"/>
        <w:rPr>
          <w:rFonts w:ascii="Calibri" w:eastAsia="Calibri" w:hAnsi="Calibri" w:cs="Calibri"/>
          <w:color w:val="000000" w:themeColor="text1"/>
        </w:rPr>
      </w:pPr>
    </w:p>
    <w:p w14:paraId="3EBABF12" w14:textId="4C3991B7" w:rsidR="00B15E71" w:rsidRPr="006F5F46" w:rsidRDefault="6A0F7019" w:rsidP="006F5F46">
      <w:pPr>
        <w:pStyle w:val="Subheading"/>
      </w:pPr>
      <w:r w:rsidRPr="006F5F46">
        <w:rPr>
          <w:rStyle w:val="normaltextrun"/>
        </w:rPr>
        <w:t>Essential Vocabulary</w:t>
      </w:r>
      <w:r w:rsidR="006F5F46">
        <w:rPr>
          <w:rStyle w:val="normaltextrun"/>
        </w:rPr>
        <w:t>:</w:t>
      </w:r>
    </w:p>
    <w:p w14:paraId="5415D93E" w14:textId="6A0918A4" w:rsidR="00B15E71" w:rsidRPr="00B70569" w:rsidRDefault="76C65F7B" w:rsidP="00B70569">
      <w:pPr>
        <w:pStyle w:val="ListParagraph"/>
        <w:numPr>
          <w:ilvl w:val="0"/>
          <w:numId w:val="12"/>
        </w:numPr>
        <w:spacing w:after="0"/>
        <w:rPr>
          <w:rStyle w:val="normaltextrun"/>
          <w:rFonts w:ascii="Calibri" w:eastAsia="Calibri" w:hAnsi="Calibri" w:cs="Calibri"/>
          <w:color w:val="000000" w:themeColor="text1"/>
        </w:rPr>
      </w:pPr>
      <w:r w:rsidRPr="00B70569">
        <w:rPr>
          <w:rStyle w:val="normaltextrun"/>
          <w:rFonts w:ascii="Calibri" w:eastAsia="Calibri" w:hAnsi="Calibri" w:cs="Calibri"/>
          <w:color w:val="000000" w:themeColor="text1"/>
        </w:rPr>
        <w:t xml:space="preserve">Tier 2: </w:t>
      </w:r>
      <w:r w:rsidR="67772F52" w:rsidRPr="00B70569">
        <w:rPr>
          <w:rStyle w:val="normaltextrun"/>
          <w:rFonts w:ascii="Calibri" w:eastAsia="Calibri" w:hAnsi="Calibri" w:cs="Calibri"/>
          <w:color w:val="000000" w:themeColor="text1"/>
        </w:rPr>
        <w:t>hypothetical</w:t>
      </w:r>
      <w:r w:rsidR="4B181FF5" w:rsidRPr="00B70569">
        <w:rPr>
          <w:rStyle w:val="normaltextrun"/>
          <w:rFonts w:ascii="Calibri" w:eastAsia="Calibri" w:hAnsi="Calibri" w:cs="Calibri"/>
          <w:color w:val="000000" w:themeColor="text1"/>
        </w:rPr>
        <w:t>, allegory</w:t>
      </w:r>
      <w:r w:rsidR="10C4862D" w:rsidRPr="00B70569">
        <w:rPr>
          <w:rStyle w:val="normaltextrun"/>
          <w:rFonts w:ascii="Calibri" w:eastAsia="Calibri" w:hAnsi="Calibri" w:cs="Calibri"/>
          <w:color w:val="000000" w:themeColor="text1"/>
        </w:rPr>
        <w:t>, value</w:t>
      </w:r>
      <w:r w:rsidR="44FF35F2" w:rsidRPr="00B70569">
        <w:rPr>
          <w:rStyle w:val="normaltextrun"/>
          <w:rFonts w:ascii="Calibri" w:eastAsia="Calibri" w:hAnsi="Calibri" w:cs="Calibri"/>
          <w:color w:val="000000" w:themeColor="text1"/>
        </w:rPr>
        <w:t>, dialogue, compromise</w:t>
      </w:r>
    </w:p>
    <w:p w14:paraId="5DF24492" w14:textId="51952845" w:rsidR="00B15E71" w:rsidRPr="00B70569" w:rsidRDefault="76C65F7B" w:rsidP="00B70569">
      <w:pPr>
        <w:pStyle w:val="ListParagraph"/>
        <w:numPr>
          <w:ilvl w:val="0"/>
          <w:numId w:val="12"/>
        </w:numPr>
        <w:spacing w:after="0"/>
        <w:rPr>
          <w:rStyle w:val="normaltextrun"/>
          <w:rFonts w:ascii="Calibri" w:eastAsia="Calibri" w:hAnsi="Calibri" w:cs="Calibri"/>
          <w:color w:val="000000" w:themeColor="text1"/>
        </w:rPr>
      </w:pPr>
      <w:r w:rsidRPr="00B70569">
        <w:rPr>
          <w:rStyle w:val="normaltextrun"/>
          <w:rFonts w:ascii="Calibri" w:eastAsia="Calibri" w:hAnsi="Calibri" w:cs="Calibri"/>
          <w:color w:val="000000" w:themeColor="text1"/>
        </w:rPr>
        <w:t xml:space="preserve">Tier 3: </w:t>
      </w:r>
      <w:r w:rsidR="62EEE248" w:rsidRPr="00B70569">
        <w:rPr>
          <w:rStyle w:val="normaltextrun"/>
          <w:rFonts w:ascii="Calibri" w:eastAsia="Calibri" w:hAnsi="Calibri" w:cs="Calibri"/>
          <w:color w:val="000000" w:themeColor="text1"/>
        </w:rPr>
        <w:t>stakeholder</w:t>
      </w:r>
      <w:r w:rsidR="38612AF8" w:rsidRPr="00B70569">
        <w:rPr>
          <w:rStyle w:val="normaltextrun"/>
          <w:rFonts w:ascii="Calibri" w:eastAsia="Calibri" w:hAnsi="Calibri" w:cs="Calibri"/>
          <w:color w:val="000000" w:themeColor="text1"/>
        </w:rPr>
        <w:t>, perspective</w:t>
      </w:r>
      <w:r w:rsidR="5963C8B3" w:rsidRPr="00B70569">
        <w:rPr>
          <w:rStyle w:val="normaltextrun"/>
          <w:rFonts w:ascii="Calibri" w:eastAsia="Calibri" w:hAnsi="Calibri" w:cs="Calibri"/>
          <w:color w:val="000000" w:themeColor="text1"/>
        </w:rPr>
        <w:t>, objects of care</w:t>
      </w:r>
      <w:r w:rsidR="0F858D9F" w:rsidRPr="00B70569">
        <w:rPr>
          <w:rStyle w:val="normaltextrun"/>
          <w:rFonts w:ascii="Calibri" w:eastAsia="Calibri" w:hAnsi="Calibri" w:cs="Calibri"/>
          <w:color w:val="000000" w:themeColor="text1"/>
        </w:rPr>
        <w:t>, identity</w:t>
      </w:r>
    </w:p>
    <w:p w14:paraId="4D328DDD" w14:textId="4FF2EA23" w:rsidR="00B15E71" w:rsidRDefault="76C65F7B" w:rsidP="00B70569">
      <w:pPr>
        <w:spacing w:before="240" w:after="0"/>
        <w:rPr>
          <w:rFonts w:eastAsiaTheme="minorEastAsia"/>
          <w:b/>
          <w:bCs/>
          <w:color w:val="000000" w:themeColor="text1"/>
        </w:rPr>
      </w:pPr>
      <w:r w:rsidRPr="006F5F46">
        <w:rPr>
          <w:rStyle w:val="SubheadingChar"/>
        </w:rPr>
        <w:t>Essential Question:</w:t>
      </w:r>
      <w:r w:rsidRPr="5724BA45">
        <w:rPr>
          <w:rFonts w:ascii="Calibri" w:eastAsia="Calibri" w:hAnsi="Calibri" w:cs="Calibri"/>
        </w:rPr>
        <w:t xml:space="preserve"> </w:t>
      </w:r>
      <w:r w:rsidR="2B9F6266" w:rsidRPr="5724BA45">
        <w:rPr>
          <w:rFonts w:ascii="Calibri" w:eastAsia="Calibri" w:hAnsi="Calibri" w:cs="Calibri"/>
          <w:color w:val="000000" w:themeColor="text1"/>
        </w:rPr>
        <w:t>How do we evaluate what individual stakeholders or groups value?</w:t>
      </w:r>
    </w:p>
    <w:p w14:paraId="60ED0595" w14:textId="252E72CD" w:rsidR="5724BA45" w:rsidRPr="00B70569" w:rsidRDefault="76C65F7B" w:rsidP="00B70569">
      <w:pPr>
        <w:pStyle w:val="Subheadline"/>
        <w:spacing w:before="240"/>
        <w:rPr>
          <w:b/>
          <w:bCs w:val="0"/>
        </w:rPr>
      </w:pPr>
      <w:r w:rsidRPr="00B70569">
        <w:rPr>
          <w:rStyle w:val="normaltextrun"/>
          <w:b/>
          <w:bCs w:val="0"/>
        </w:rPr>
        <w:t>Class Procedure:</w:t>
      </w:r>
    </w:p>
    <w:p w14:paraId="1C83EF6B" w14:textId="6889B22E" w:rsidR="76C65F7B" w:rsidRDefault="76C65F7B" w:rsidP="01152044">
      <w:pPr>
        <w:pStyle w:val="ListParagraph"/>
        <w:numPr>
          <w:ilvl w:val="0"/>
          <w:numId w:val="2"/>
        </w:numPr>
        <w:spacing w:after="0"/>
        <w:rPr>
          <w:rFonts w:eastAsiaTheme="minorEastAsia"/>
          <w:b/>
          <w:bCs/>
        </w:rPr>
      </w:pPr>
      <w:r w:rsidRPr="00B70569">
        <w:rPr>
          <w:rStyle w:val="SubheadingChar"/>
        </w:rPr>
        <w:t>Student Welcome</w:t>
      </w:r>
      <w:r w:rsidR="0A3A06EB" w:rsidRPr="00B70569">
        <w:rPr>
          <w:rStyle w:val="SubheadingChar"/>
        </w:rPr>
        <w:t xml:space="preserve"> (10 minutes)</w:t>
      </w:r>
      <w:r w:rsidRPr="00B70569">
        <w:rPr>
          <w:rStyle w:val="SubheadingChar"/>
        </w:rPr>
        <w:t xml:space="preserve">: </w:t>
      </w:r>
      <w:r w:rsidR="3A12EFE1" w:rsidRPr="01152044">
        <w:rPr>
          <w:rFonts w:ascii="Calibri" w:eastAsia="Calibri" w:hAnsi="Calibri" w:cs="Calibri"/>
        </w:rPr>
        <w:t xml:space="preserve">Let students know that today they will be investigating </w:t>
      </w:r>
      <w:r w:rsidR="44450E36" w:rsidRPr="01152044">
        <w:rPr>
          <w:rFonts w:ascii="Calibri" w:eastAsia="Calibri" w:hAnsi="Calibri" w:cs="Calibri"/>
        </w:rPr>
        <w:t>stakeholder perspectives on climate issues. Tell students that a stakeholder is a person with interest or concern about an issue.</w:t>
      </w:r>
    </w:p>
    <w:p w14:paraId="126EFBAA" w14:textId="509AA21C" w:rsidR="1C036397" w:rsidRDefault="1C036397" w:rsidP="01152044">
      <w:pPr>
        <w:pStyle w:val="ListParagraph"/>
        <w:numPr>
          <w:ilvl w:val="1"/>
          <w:numId w:val="2"/>
        </w:numPr>
        <w:spacing w:after="0"/>
        <w:rPr>
          <w:b/>
          <w:bCs/>
        </w:rPr>
      </w:pPr>
      <w:r w:rsidRPr="01152044">
        <w:rPr>
          <w:rFonts w:ascii="Calibri" w:eastAsia="Calibri" w:hAnsi="Calibri" w:cs="Calibri"/>
        </w:rPr>
        <w:t xml:space="preserve">Teacher </w:t>
      </w:r>
      <w:r w:rsidR="6916807B" w:rsidRPr="01152044">
        <w:rPr>
          <w:rFonts w:ascii="Calibri" w:eastAsia="Calibri" w:hAnsi="Calibri" w:cs="Calibri"/>
        </w:rPr>
        <w:t>facilitator</w:t>
      </w:r>
      <w:r w:rsidRPr="01152044">
        <w:rPr>
          <w:rFonts w:ascii="Calibri" w:eastAsia="Calibri" w:hAnsi="Calibri" w:cs="Calibri"/>
        </w:rPr>
        <w:t xml:space="preserve"> should refer to the </w:t>
      </w:r>
      <w:r w:rsidRPr="01152044">
        <w:rPr>
          <w:rFonts w:ascii="Calibri" w:eastAsia="Calibri" w:hAnsi="Calibri" w:cs="Calibri"/>
          <w:i/>
          <w:iCs/>
        </w:rPr>
        <w:t>Slaying the</w:t>
      </w:r>
      <w:r w:rsidR="1B03A25D" w:rsidRPr="01152044">
        <w:rPr>
          <w:rFonts w:ascii="Calibri" w:eastAsia="Calibri" w:hAnsi="Calibri" w:cs="Calibri"/>
          <w:i/>
          <w:iCs/>
        </w:rPr>
        <w:t xml:space="preserve"> Climate</w:t>
      </w:r>
      <w:r w:rsidRPr="01152044">
        <w:rPr>
          <w:rFonts w:ascii="Calibri" w:eastAsia="Calibri" w:hAnsi="Calibri" w:cs="Calibri"/>
          <w:i/>
          <w:iCs/>
        </w:rPr>
        <w:t xml:space="preserve"> Dragon: How to talk about Climate Change</w:t>
      </w:r>
      <w:r w:rsidRPr="01152044">
        <w:rPr>
          <w:rFonts w:ascii="Calibri" w:eastAsia="Calibri" w:hAnsi="Calibri" w:cs="Calibri"/>
        </w:rPr>
        <w:t xml:space="preserve"> facilitator resource to introduce four tips for communicating </w:t>
      </w:r>
      <w:r w:rsidR="7A57077F" w:rsidRPr="01152044">
        <w:rPr>
          <w:rFonts w:ascii="Calibri" w:eastAsia="Calibri" w:hAnsi="Calibri" w:cs="Calibri"/>
        </w:rPr>
        <w:t>before reading the included short allegorical story</w:t>
      </w:r>
      <w:r w:rsidR="76C65F7B" w:rsidRPr="01152044">
        <w:rPr>
          <w:rFonts w:ascii="Calibri" w:eastAsia="Calibri" w:hAnsi="Calibri" w:cs="Calibri"/>
        </w:rPr>
        <w:t xml:space="preserve"> </w:t>
      </w:r>
      <w:r w:rsidR="5D3C4A42" w:rsidRPr="01152044">
        <w:rPr>
          <w:rFonts w:ascii="Calibri" w:eastAsia="Calibri" w:hAnsi="Calibri" w:cs="Calibri"/>
          <w:i/>
          <w:iCs/>
        </w:rPr>
        <w:t>Slaying the Climate Dragon</w:t>
      </w:r>
      <w:r w:rsidR="5D3C4A42" w:rsidRPr="01152044">
        <w:rPr>
          <w:rFonts w:ascii="Calibri" w:eastAsia="Calibri" w:hAnsi="Calibri" w:cs="Calibri"/>
        </w:rPr>
        <w:t>.</w:t>
      </w:r>
    </w:p>
    <w:p w14:paraId="753176D5" w14:textId="485096D1" w:rsidR="5D3C4A42" w:rsidRDefault="5D3C4A42" w:rsidP="01152044">
      <w:pPr>
        <w:pStyle w:val="ListParagraph"/>
        <w:numPr>
          <w:ilvl w:val="1"/>
          <w:numId w:val="2"/>
        </w:numPr>
        <w:spacing w:after="0"/>
        <w:rPr>
          <w:b/>
          <w:bCs/>
        </w:rPr>
      </w:pPr>
      <w:r w:rsidRPr="01152044">
        <w:rPr>
          <w:rFonts w:ascii="Calibri" w:eastAsia="Calibri" w:hAnsi="Calibri" w:cs="Calibri"/>
        </w:rPr>
        <w:t xml:space="preserve">Teacher facilitator may choose to read the story aloud or to have students read the story aloud in parts. </w:t>
      </w:r>
    </w:p>
    <w:p w14:paraId="14858A9E" w14:textId="509831C3" w:rsidR="5D3C4A42" w:rsidRDefault="5D3C4A42" w:rsidP="01152044">
      <w:pPr>
        <w:pStyle w:val="ListParagraph"/>
        <w:numPr>
          <w:ilvl w:val="2"/>
          <w:numId w:val="2"/>
        </w:numPr>
        <w:spacing w:after="0"/>
        <w:rPr>
          <w:b/>
          <w:bCs/>
        </w:rPr>
      </w:pPr>
      <w:r w:rsidRPr="01152044">
        <w:rPr>
          <w:rFonts w:ascii="Calibri" w:eastAsia="Calibri" w:hAnsi="Calibri" w:cs="Calibri"/>
        </w:rPr>
        <w:t xml:space="preserve">After reading take a few moments to </w:t>
      </w:r>
      <w:r w:rsidR="6C5511F3" w:rsidRPr="01152044">
        <w:rPr>
          <w:rFonts w:ascii="Calibri" w:eastAsia="Calibri" w:hAnsi="Calibri" w:cs="Calibri"/>
        </w:rPr>
        <w:t>get student reaction to</w:t>
      </w:r>
      <w:r w:rsidRPr="01152044">
        <w:rPr>
          <w:rFonts w:ascii="Calibri" w:eastAsia="Calibri" w:hAnsi="Calibri" w:cs="Calibri"/>
        </w:rPr>
        <w:t xml:space="preserve"> the post-story questions</w:t>
      </w:r>
      <w:r w:rsidR="26878F73" w:rsidRPr="01152044">
        <w:rPr>
          <w:rFonts w:ascii="Calibri" w:eastAsia="Calibri" w:hAnsi="Calibri" w:cs="Calibri"/>
        </w:rPr>
        <w:t>, “What are your first thoughts about the story? What is this story an allegory for?  How is this allegory accurate and how is it not? What do you think the message of this allegory is”?</w:t>
      </w:r>
    </w:p>
    <w:p w14:paraId="1466DDB9" w14:textId="62C696C3" w:rsidR="5D3C4A42" w:rsidRDefault="5D3C4A42" w:rsidP="01152044">
      <w:pPr>
        <w:pStyle w:val="ListParagraph"/>
        <w:numPr>
          <w:ilvl w:val="2"/>
          <w:numId w:val="2"/>
        </w:numPr>
        <w:spacing w:after="0"/>
        <w:rPr>
          <w:b/>
          <w:bCs/>
        </w:rPr>
      </w:pPr>
      <w:r w:rsidRPr="01152044">
        <w:rPr>
          <w:rFonts w:ascii="Calibri" w:eastAsia="Calibri" w:hAnsi="Calibri" w:cs="Calibri"/>
        </w:rPr>
        <w:t>Ask students to consider the story allegory and questions while doing today’s investigation.</w:t>
      </w:r>
      <w:r w:rsidR="70A30998" w:rsidRPr="01152044">
        <w:rPr>
          <w:rFonts w:ascii="Calibri" w:eastAsia="Calibri" w:hAnsi="Calibri" w:cs="Calibri"/>
        </w:rPr>
        <w:t xml:space="preserve"> The ability to </w:t>
      </w:r>
      <w:r w:rsidR="70A30998" w:rsidRPr="01152044">
        <w:rPr>
          <w:rFonts w:ascii="Calibri" w:eastAsia="Calibri" w:hAnsi="Calibri" w:cs="Calibri"/>
          <w:color w:val="000000" w:themeColor="text1"/>
        </w:rPr>
        <w:t>effectively communicate about “objects of care” (the things people care abou</w:t>
      </w:r>
      <w:r w:rsidR="64C8D79C" w:rsidRPr="01152044">
        <w:rPr>
          <w:rFonts w:ascii="Calibri" w:eastAsia="Calibri" w:hAnsi="Calibri" w:cs="Calibri"/>
          <w:color w:val="000000" w:themeColor="text1"/>
        </w:rPr>
        <w:t>t)</w:t>
      </w:r>
      <w:r w:rsidR="441B4A35" w:rsidRPr="01152044">
        <w:rPr>
          <w:rFonts w:ascii="Calibri" w:eastAsia="Calibri" w:hAnsi="Calibri" w:cs="Calibri"/>
          <w:color w:val="000000" w:themeColor="text1"/>
        </w:rPr>
        <w:t xml:space="preserve"> and</w:t>
      </w:r>
      <w:r w:rsidR="70A30998" w:rsidRPr="01152044">
        <w:rPr>
          <w:rFonts w:ascii="Calibri" w:eastAsia="Calibri" w:hAnsi="Calibri" w:cs="Calibri"/>
          <w:color w:val="000000" w:themeColor="text1"/>
        </w:rPr>
        <w:t xml:space="preserve"> personal connections</w:t>
      </w:r>
      <w:r w:rsidR="7F47BA6E" w:rsidRPr="01152044">
        <w:rPr>
          <w:rFonts w:ascii="Calibri" w:eastAsia="Calibri" w:hAnsi="Calibri" w:cs="Calibri"/>
          <w:color w:val="000000" w:themeColor="text1"/>
        </w:rPr>
        <w:t xml:space="preserve"> to nature and the community</w:t>
      </w:r>
      <w:r w:rsidR="70A30998" w:rsidRPr="01152044">
        <w:rPr>
          <w:rFonts w:ascii="Calibri" w:eastAsia="Calibri" w:hAnsi="Calibri" w:cs="Calibri"/>
          <w:color w:val="000000" w:themeColor="text1"/>
        </w:rPr>
        <w:t xml:space="preserve"> </w:t>
      </w:r>
      <w:r w:rsidR="41CA9B66" w:rsidRPr="01152044">
        <w:rPr>
          <w:rFonts w:ascii="Calibri" w:eastAsia="Calibri" w:hAnsi="Calibri" w:cs="Calibri"/>
          <w:color w:val="000000" w:themeColor="text1"/>
        </w:rPr>
        <w:t>will make discussion of climate change more personal</w:t>
      </w:r>
      <w:r w:rsidR="70A30998" w:rsidRPr="01152044">
        <w:rPr>
          <w:rFonts w:ascii="Calibri" w:eastAsia="Calibri" w:hAnsi="Calibri" w:cs="Calibri"/>
          <w:color w:val="000000" w:themeColor="text1"/>
        </w:rPr>
        <w:t xml:space="preserve">.  </w:t>
      </w:r>
    </w:p>
    <w:p w14:paraId="5570F4AB" w14:textId="494A9EC2" w:rsidR="70A30998" w:rsidRDefault="70A30998" w:rsidP="01152044">
      <w:pPr>
        <w:pStyle w:val="ListParagraph"/>
        <w:numPr>
          <w:ilvl w:val="1"/>
          <w:numId w:val="2"/>
        </w:numPr>
        <w:spacing w:after="0"/>
        <w:rPr>
          <w:b/>
          <w:bCs/>
        </w:rPr>
      </w:pPr>
      <w:r w:rsidRPr="01152044">
        <w:rPr>
          <w:rFonts w:ascii="Calibri" w:eastAsia="Calibri" w:hAnsi="Calibri" w:cs="Calibri"/>
          <w:color w:val="000000" w:themeColor="text1"/>
        </w:rPr>
        <w:t xml:space="preserve">Emphasize that </w:t>
      </w:r>
      <w:r w:rsidR="3E38E5F3" w:rsidRPr="01152044">
        <w:rPr>
          <w:rFonts w:ascii="Calibri" w:eastAsia="Calibri" w:hAnsi="Calibri" w:cs="Calibri"/>
          <w:color w:val="000000" w:themeColor="text1"/>
        </w:rPr>
        <w:t xml:space="preserve">when thinking about communication with people with different </w:t>
      </w:r>
      <w:r w:rsidR="17A8F44A" w:rsidRPr="01152044">
        <w:rPr>
          <w:rFonts w:ascii="Calibri" w:eastAsia="Calibri" w:hAnsi="Calibri" w:cs="Calibri"/>
          <w:color w:val="000000" w:themeColor="text1"/>
        </w:rPr>
        <w:t>perspectives</w:t>
      </w:r>
      <w:r w:rsidR="3E38E5F3" w:rsidRPr="01152044">
        <w:rPr>
          <w:rFonts w:ascii="Calibri" w:eastAsia="Calibri" w:hAnsi="Calibri" w:cs="Calibri"/>
          <w:color w:val="000000" w:themeColor="text1"/>
        </w:rPr>
        <w:t xml:space="preserve"> and things they care about the objective is</w:t>
      </w:r>
      <w:r w:rsidRPr="01152044">
        <w:rPr>
          <w:rFonts w:ascii="Calibri" w:eastAsia="Calibri" w:hAnsi="Calibri" w:cs="Calibri"/>
          <w:color w:val="000000" w:themeColor="text1"/>
        </w:rPr>
        <w:t xml:space="preserve"> not about </w:t>
      </w:r>
      <w:r w:rsidR="2F1A06E3" w:rsidRPr="01152044">
        <w:rPr>
          <w:rFonts w:ascii="Calibri" w:eastAsia="Calibri" w:hAnsi="Calibri" w:cs="Calibri"/>
          <w:color w:val="000000" w:themeColor="text1"/>
        </w:rPr>
        <w:t xml:space="preserve">just </w:t>
      </w:r>
      <w:r w:rsidRPr="01152044">
        <w:rPr>
          <w:rFonts w:ascii="Calibri" w:eastAsia="Calibri" w:hAnsi="Calibri" w:cs="Calibri"/>
          <w:color w:val="000000" w:themeColor="text1"/>
        </w:rPr>
        <w:t xml:space="preserve">convincing with facts but creating a dialogue and finding compromise. </w:t>
      </w:r>
      <w:r w:rsidRPr="01152044">
        <w:rPr>
          <w:rFonts w:ascii="Calibri" w:eastAsia="Calibri" w:hAnsi="Calibri" w:cs="Calibri"/>
          <w:b/>
          <w:bCs/>
          <w:i/>
          <w:iCs/>
          <w:color w:val="0070C0"/>
        </w:rPr>
        <w:t xml:space="preserve"> </w:t>
      </w:r>
    </w:p>
    <w:p w14:paraId="3B5681B2" w14:textId="605DC8CA" w:rsidR="00B15E71" w:rsidRDefault="76C65F7B" w:rsidP="01152044">
      <w:pPr>
        <w:pStyle w:val="ListParagraph"/>
        <w:numPr>
          <w:ilvl w:val="0"/>
          <w:numId w:val="2"/>
        </w:numPr>
        <w:spacing w:after="0"/>
        <w:rPr>
          <w:rFonts w:eastAsiaTheme="minorEastAsia"/>
          <w:b/>
          <w:bCs/>
        </w:rPr>
      </w:pPr>
      <w:r w:rsidRPr="00B70569">
        <w:rPr>
          <w:rStyle w:val="SubheadingChar"/>
        </w:rPr>
        <w:t xml:space="preserve">Activity </w:t>
      </w:r>
      <w:r w:rsidR="7684E8FE" w:rsidRPr="00B70569">
        <w:rPr>
          <w:rStyle w:val="SubheadingChar"/>
        </w:rPr>
        <w:t>(20 minutes)</w:t>
      </w:r>
      <w:r w:rsidRPr="00B70569">
        <w:rPr>
          <w:rStyle w:val="SubheadingChar"/>
        </w:rPr>
        <w:t>:</w:t>
      </w:r>
      <w:r w:rsidRPr="01152044">
        <w:rPr>
          <w:rFonts w:ascii="Calibri" w:eastAsia="Calibri" w:hAnsi="Calibri" w:cs="Calibri"/>
        </w:rPr>
        <w:t xml:space="preserve"> Let students know </w:t>
      </w:r>
      <w:r w:rsidR="3CC6DF02" w:rsidRPr="01152044">
        <w:rPr>
          <w:rFonts w:ascii="Calibri" w:eastAsia="Calibri" w:hAnsi="Calibri" w:cs="Calibri"/>
        </w:rPr>
        <w:t>that today they will be revisiting the idea of investigating the multiple perspectives that exist on any climate change issues.</w:t>
      </w:r>
    </w:p>
    <w:p w14:paraId="5D8C4BF8" w14:textId="58ACCD0A" w:rsidR="00B15E71" w:rsidRDefault="4512ED8B" w:rsidP="01152044">
      <w:pPr>
        <w:pStyle w:val="ListParagraph"/>
        <w:numPr>
          <w:ilvl w:val="1"/>
          <w:numId w:val="2"/>
        </w:numPr>
        <w:spacing w:after="0"/>
        <w:rPr>
          <w:b/>
          <w:bCs/>
        </w:rPr>
      </w:pPr>
      <w:r w:rsidRPr="01152044">
        <w:rPr>
          <w:rFonts w:ascii="Calibri" w:eastAsia="Calibri" w:hAnsi="Calibri" w:cs="Calibri"/>
          <w:color w:val="000000" w:themeColor="text1"/>
        </w:rPr>
        <w:t>Teacher</w:t>
      </w:r>
      <w:r w:rsidR="382A5DB6" w:rsidRPr="01152044">
        <w:rPr>
          <w:rFonts w:ascii="Calibri" w:eastAsia="Calibri" w:hAnsi="Calibri" w:cs="Calibri"/>
          <w:color w:val="000000" w:themeColor="text1"/>
        </w:rPr>
        <w:t xml:space="preserve"> facil</w:t>
      </w:r>
      <w:r w:rsidR="7CB1A729" w:rsidRPr="01152044">
        <w:rPr>
          <w:rFonts w:ascii="Calibri" w:eastAsia="Calibri" w:hAnsi="Calibri" w:cs="Calibri"/>
          <w:color w:val="000000" w:themeColor="text1"/>
        </w:rPr>
        <w:t>itator</w:t>
      </w:r>
      <w:r w:rsidRPr="01152044">
        <w:rPr>
          <w:rFonts w:ascii="Calibri" w:eastAsia="Calibri" w:hAnsi="Calibri" w:cs="Calibri"/>
          <w:color w:val="000000" w:themeColor="text1"/>
        </w:rPr>
        <w:t xml:space="preserve"> </w:t>
      </w:r>
      <w:r w:rsidR="71A4015C" w:rsidRPr="01152044">
        <w:rPr>
          <w:rFonts w:ascii="Calibri" w:eastAsia="Calibri" w:hAnsi="Calibri" w:cs="Calibri"/>
          <w:color w:val="000000" w:themeColor="text1"/>
        </w:rPr>
        <w:t>should introduce</w:t>
      </w:r>
      <w:r w:rsidR="71A4015C" w:rsidRPr="01152044">
        <w:rPr>
          <w:rFonts w:ascii="Calibri" w:eastAsia="Calibri" w:hAnsi="Calibri" w:cs="Calibri"/>
          <w:i/>
          <w:iCs/>
          <w:color w:val="000000" w:themeColor="text1"/>
        </w:rPr>
        <w:t xml:space="preserve"> Our Coast, Our Future: Stakeholder Profiles</w:t>
      </w:r>
      <w:r w:rsidR="71A4015C" w:rsidRPr="01152044">
        <w:rPr>
          <w:rFonts w:ascii="Calibri" w:eastAsia="Calibri" w:hAnsi="Calibri" w:cs="Calibri"/>
          <w:color w:val="000000" w:themeColor="text1"/>
        </w:rPr>
        <w:t xml:space="preserve"> (available as a PowerPoint and a PDF) </w:t>
      </w:r>
      <w:r w:rsidR="44F78A7E" w:rsidRPr="01152044">
        <w:rPr>
          <w:rFonts w:ascii="Calibri" w:eastAsia="Calibri" w:hAnsi="Calibri" w:cs="Calibri"/>
          <w:color w:val="000000" w:themeColor="text1"/>
        </w:rPr>
        <w:t>to the classroom</w:t>
      </w:r>
      <w:r w:rsidRPr="01152044">
        <w:rPr>
          <w:rFonts w:ascii="Calibri" w:eastAsia="Calibri" w:hAnsi="Calibri" w:cs="Calibri"/>
          <w:color w:val="000000" w:themeColor="text1"/>
        </w:rPr>
        <w:t xml:space="preserve">. </w:t>
      </w:r>
    </w:p>
    <w:p w14:paraId="0D762206" w14:textId="207F6D39" w:rsidR="00B15E71" w:rsidRDefault="4512ED8B" w:rsidP="3AC4B113">
      <w:pPr>
        <w:pStyle w:val="ListParagraph"/>
        <w:numPr>
          <w:ilvl w:val="1"/>
          <w:numId w:val="2"/>
        </w:numPr>
        <w:spacing w:after="0"/>
        <w:rPr>
          <w:b/>
          <w:bCs/>
        </w:rPr>
      </w:pPr>
      <w:r w:rsidRPr="3AC4B113">
        <w:rPr>
          <w:rFonts w:ascii="Calibri" w:eastAsia="Calibri" w:hAnsi="Calibri" w:cs="Calibri"/>
          <w:color w:val="000000" w:themeColor="text1"/>
        </w:rPr>
        <w:t xml:space="preserve">Students will use </w:t>
      </w:r>
      <w:r w:rsidR="479F8701" w:rsidRPr="3AC4B113">
        <w:rPr>
          <w:rFonts w:ascii="Calibri" w:eastAsia="Calibri" w:hAnsi="Calibri" w:cs="Calibri"/>
          <w:color w:val="000000" w:themeColor="text1"/>
        </w:rPr>
        <w:t>the</w:t>
      </w:r>
      <w:r w:rsidRPr="3AC4B113">
        <w:rPr>
          <w:rFonts w:ascii="Calibri" w:eastAsia="Calibri" w:hAnsi="Calibri" w:cs="Calibri"/>
          <w:color w:val="000000" w:themeColor="text1"/>
        </w:rPr>
        <w:t xml:space="preserve"> </w:t>
      </w:r>
      <w:r w:rsidR="7BDED7AB" w:rsidRPr="3AC4B113">
        <w:rPr>
          <w:rFonts w:ascii="Calibri" w:eastAsia="Calibri" w:hAnsi="Calibri" w:cs="Calibri"/>
          <w:i/>
          <w:iCs/>
          <w:color w:val="000000" w:themeColor="text1"/>
        </w:rPr>
        <w:t>Our Coast, Our Future: Stakeholder Profiles Activity Sheet</w:t>
      </w:r>
      <w:r w:rsidRPr="3AC4B113">
        <w:rPr>
          <w:rFonts w:ascii="Calibri" w:eastAsia="Calibri" w:hAnsi="Calibri" w:cs="Calibri"/>
          <w:color w:val="000000" w:themeColor="text1"/>
        </w:rPr>
        <w:t xml:space="preserve"> to</w:t>
      </w:r>
      <w:r w:rsidR="09ED9C9C" w:rsidRPr="3AC4B113">
        <w:rPr>
          <w:rFonts w:ascii="Calibri" w:eastAsia="Calibri" w:hAnsi="Calibri" w:cs="Calibri"/>
          <w:color w:val="000000" w:themeColor="text1"/>
        </w:rPr>
        <w:t xml:space="preserve"> critically read and reflect on the stakeholder profiles and record their</w:t>
      </w:r>
      <w:r w:rsidRPr="3AC4B113">
        <w:rPr>
          <w:rFonts w:ascii="Calibri" w:eastAsia="Calibri" w:hAnsi="Calibri" w:cs="Calibri"/>
          <w:color w:val="000000" w:themeColor="text1"/>
        </w:rPr>
        <w:t xml:space="preserve"> how different stakeholders think about </w:t>
      </w:r>
      <w:r w:rsidR="08A544B5" w:rsidRPr="3AC4B113">
        <w:rPr>
          <w:rFonts w:ascii="Calibri" w:eastAsia="Calibri" w:hAnsi="Calibri" w:cs="Calibri"/>
          <w:color w:val="000000" w:themeColor="text1"/>
        </w:rPr>
        <w:t>their chosen climate</w:t>
      </w:r>
      <w:r w:rsidRPr="3AC4B113">
        <w:rPr>
          <w:rFonts w:ascii="Calibri" w:eastAsia="Calibri" w:hAnsi="Calibri" w:cs="Calibri"/>
          <w:color w:val="000000" w:themeColor="text1"/>
        </w:rPr>
        <w:t xml:space="preserve"> </w:t>
      </w:r>
      <w:r w:rsidR="04975014" w:rsidRPr="3AC4B113">
        <w:rPr>
          <w:rFonts w:ascii="Calibri" w:eastAsia="Calibri" w:hAnsi="Calibri" w:cs="Calibri"/>
          <w:color w:val="000000" w:themeColor="text1"/>
        </w:rPr>
        <w:t>challenge</w:t>
      </w:r>
      <w:r w:rsidR="5A5A54B8" w:rsidRPr="3AC4B113">
        <w:rPr>
          <w:rFonts w:ascii="Calibri" w:eastAsia="Calibri" w:hAnsi="Calibri" w:cs="Calibri"/>
          <w:color w:val="000000" w:themeColor="text1"/>
        </w:rPr>
        <w:t>.</w:t>
      </w:r>
    </w:p>
    <w:p w14:paraId="181B3A90" w14:textId="5BE53E23" w:rsidR="00B15E71" w:rsidRDefault="5A5A54B8" w:rsidP="01152044">
      <w:pPr>
        <w:pStyle w:val="ListParagraph"/>
        <w:numPr>
          <w:ilvl w:val="1"/>
          <w:numId w:val="2"/>
        </w:numPr>
        <w:spacing w:after="0"/>
        <w:rPr>
          <w:b/>
          <w:bCs/>
        </w:rPr>
      </w:pPr>
      <w:r w:rsidRPr="01152044">
        <w:rPr>
          <w:rFonts w:ascii="Calibri" w:eastAsia="Calibri" w:hAnsi="Calibri" w:cs="Calibri"/>
          <w:color w:val="000000" w:themeColor="text1"/>
        </w:rPr>
        <w:t xml:space="preserve">Students may also </w:t>
      </w:r>
      <w:proofErr w:type="gramStart"/>
      <w:r w:rsidRPr="01152044">
        <w:rPr>
          <w:rFonts w:ascii="Calibri" w:eastAsia="Calibri" w:hAnsi="Calibri" w:cs="Calibri"/>
          <w:color w:val="000000" w:themeColor="text1"/>
        </w:rPr>
        <w:t>refer back</w:t>
      </w:r>
      <w:proofErr w:type="gramEnd"/>
      <w:r w:rsidRPr="01152044">
        <w:rPr>
          <w:rFonts w:ascii="Calibri" w:eastAsia="Calibri" w:hAnsi="Calibri" w:cs="Calibri"/>
          <w:color w:val="000000" w:themeColor="text1"/>
        </w:rPr>
        <w:t xml:space="preserve"> to the </w:t>
      </w:r>
      <w:r w:rsidR="50ACB464" w:rsidRPr="01152044">
        <w:rPr>
          <w:rStyle w:val="normaltextrun"/>
          <w:rFonts w:ascii="Calibri" w:eastAsia="Calibri" w:hAnsi="Calibri" w:cs="Calibri"/>
          <w:i/>
          <w:iCs/>
          <w:color w:val="000000" w:themeColor="text1"/>
        </w:rPr>
        <w:t>Climate Scenario Selection</w:t>
      </w:r>
      <w:r w:rsidR="50ACB464" w:rsidRPr="01152044">
        <w:rPr>
          <w:rStyle w:val="normaltextrun"/>
          <w:rFonts w:ascii="Calibri" w:eastAsia="Calibri" w:hAnsi="Calibri" w:cs="Calibri"/>
          <w:color w:val="000000" w:themeColor="text1"/>
        </w:rPr>
        <w:t xml:space="preserve"> activity</w:t>
      </w:r>
      <w:r w:rsidR="50ACB464" w:rsidRPr="01152044">
        <w:rPr>
          <w:rFonts w:ascii="Calibri" w:eastAsia="Calibri" w:hAnsi="Calibri" w:cs="Calibri"/>
        </w:rPr>
        <w:t xml:space="preserve"> from Lesson 2 to consider how stakeholders may have r</w:t>
      </w:r>
      <w:r w:rsidR="4512ED8B" w:rsidRPr="01152044">
        <w:rPr>
          <w:rFonts w:ascii="Calibri" w:eastAsia="Calibri" w:hAnsi="Calibri" w:cs="Calibri"/>
          <w:color w:val="000000" w:themeColor="text1"/>
        </w:rPr>
        <w:t>elate</w:t>
      </w:r>
      <w:r w:rsidR="2FFF26FD" w:rsidRPr="01152044">
        <w:rPr>
          <w:rFonts w:ascii="Calibri" w:eastAsia="Calibri" w:hAnsi="Calibri" w:cs="Calibri"/>
          <w:color w:val="000000" w:themeColor="text1"/>
        </w:rPr>
        <w:t>d</w:t>
      </w:r>
      <w:r w:rsidR="4512ED8B" w:rsidRPr="01152044">
        <w:rPr>
          <w:rFonts w:ascii="Calibri" w:eastAsia="Calibri" w:hAnsi="Calibri" w:cs="Calibri"/>
          <w:color w:val="000000" w:themeColor="text1"/>
        </w:rPr>
        <w:t xml:space="preserve"> back to the i</w:t>
      </w:r>
      <w:r w:rsidR="447B8F1D" w:rsidRPr="01152044">
        <w:rPr>
          <w:rFonts w:ascii="Calibri" w:eastAsia="Calibri" w:hAnsi="Calibri" w:cs="Calibri"/>
          <w:color w:val="000000" w:themeColor="text1"/>
        </w:rPr>
        <w:t>ssues investigated in the activity.</w:t>
      </w:r>
      <w:r w:rsidR="4512ED8B" w:rsidRPr="01152044">
        <w:rPr>
          <w:rFonts w:ascii="Calibri" w:eastAsia="Calibri" w:hAnsi="Calibri" w:cs="Calibri"/>
          <w:b/>
          <w:bCs/>
          <w:i/>
          <w:iCs/>
          <w:color w:val="0070C0"/>
        </w:rPr>
        <w:t xml:space="preserve"> </w:t>
      </w:r>
      <w:r w:rsidR="4512ED8B" w:rsidRPr="01152044">
        <w:rPr>
          <w:rFonts w:ascii="Calibri" w:eastAsia="Calibri" w:hAnsi="Calibri" w:cs="Calibri"/>
          <w:color w:val="000000" w:themeColor="text1"/>
        </w:rPr>
        <w:t xml:space="preserve"> </w:t>
      </w:r>
      <w:r w:rsidR="4512ED8B" w:rsidRPr="01152044">
        <w:rPr>
          <w:rFonts w:ascii="Calibri" w:eastAsia="Calibri" w:hAnsi="Calibri" w:cs="Calibri"/>
          <w:b/>
          <w:bCs/>
          <w:i/>
          <w:iCs/>
          <w:color w:val="0070C0"/>
        </w:rPr>
        <w:t xml:space="preserve"> </w:t>
      </w:r>
    </w:p>
    <w:p w14:paraId="5EA01425" w14:textId="43B0200C" w:rsidR="00B15E71" w:rsidRDefault="76C65F7B" w:rsidP="01152044">
      <w:pPr>
        <w:pStyle w:val="ListParagraph"/>
        <w:numPr>
          <w:ilvl w:val="0"/>
          <w:numId w:val="2"/>
        </w:numPr>
        <w:spacing w:after="0"/>
        <w:rPr>
          <w:b/>
          <w:bCs/>
        </w:rPr>
      </w:pPr>
      <w:r w:rsidRPr="00B70569">
        <w:rPr>
          <w:rStyle w:val="SubheadingChar"/>
        </w:rPr>
        <w:lastRenderedPageBreak/>
        <w:t>Discussion</w:t>
      </w:r>
      <w:r w:rsidR="48702372" w:rsidRPr="00B70569">
        <w:rPr>
          <w:rStyle w:val="SubheadingChar"/>
        </w:rPr>
        <w:t xml:space="preserve"> (10 minutes)</w:t>
      </w:r>
      <w:r w:rsidRPr="00B70569">
        <w:rPr>
          <w:rStyle w:val="SubheadingChar"/>
        </w:rPr>
        <w:t>:</w:t>
      </w:r>
      <w:r w:rsidRPr="01152044">
        <w:rPr>
          <w:rFonts w:ascii="Calibri" w:eastAsia="Calibri" w:hAnsi="Calibri" w:cs="Calibri"/>
        </w:rPr>
        <w:t xml:space="preserve"> Teacher facilitator will </w:t>
      </w:r>
      <w:r w:rsidR="21437E00" w:rsidRPr="01152044">
        <w:rPr>
          <w:rFonts w:ascii="Calibri" w:eastAsia="Calibri" w:hAnsi="Calibri" w:cs="Calibri"/>
          <w:color w:val="000000" w:themeColor="text1"/>
        </w:rPr>
        <w:t>and discuss the values of the different stakeholders</w:t>
      </w:r>
      <w:r w:rsidR="2BF80235" w:rsidRPr="01152044">
        <w:rPr>
          <w:rFonts w:ascii="Calibri" w:eastAsia="Calibri" w:hAnsi="Calibri" w:cs="Calibri"/>
          <w:color w:val="000000" w:themeColor="text1"/>
        </w:rPr>
        <w:t xml:space="preserve"> and divide s</w:t>
      </w:r>
      <w:r w:rsidR="7B69F41F" w:rsidRPr="01152044">
        <w:rPr>
          <w:rFonts w:ascii="Calibri" w:eastAsia="Calibri" w:hAnsi="Calibri" w:cs="Calibri"/>
          <w:color w:val="000000" w:themeColor="text1"/>
        </w:rPr>
        <w:t>tudent</w:t>
      </w:r>
      <w:r w:rsidR="26755EE7" w:rsidRPr="01152044">
        <w:rPr>
          <w:rFonts w:ascii="Calibri" w:eastAsia="Calibri" w:hAnsi="Calibri" w:cs="Calibri"/>
          <w:color w:val="000000" w:themeColor="text1"/>
        </w:rPr>
        <w:t>s into</w:t>
      </w:r>
      <w:r w:rsidR="7B69F41F" w:rsidRPr="01152044">
        <w:rPr>
          <w:rFonts w:ascii="Calibri" w:eastAsia="Calibri" w:hAnsi="Calibri" w:cs="Calibri"/>
          <w:color w:val="000000" w:themeColor="text1"/>
        </w:rPr>
        <w:t xml:space="preserve"> groups </w:t>
      </w:r>
      <w:r w:rsidR="26159DF3" w:rsidRPr="01152044">
        <w:rPr>
          <w:rFonts w:ascii="Calibri" w:eastAsia="Calibri" w:hAnsi="Calibri" w:cs="Calibri"/>
          <w:color w:val="000000" w:themeColor="text1"/>
        </w:rPr>
        <w:t xml:space="preserve">that </w:t>
      </w:r>
      <w:r w:rsidR="7B69F41F" w:rsidRPr="01152044">
        <w:rPr>
          <w:rFonts w:ascii="Calibri" w:eastAsia="Calibri" w:hAnsi="Calibri" w:cs="Calibri"/>
          <w:color w:val="000000" w:themeColor="text1"/>
        </w:rPr>
        <w:t>will each be assigned a stakeholder identity</w:t>
      </w:r>
      <w:r w:rsidR="7BDBA42C" w:rsidRPr="01152044">
        <w:rPr>
          <w:rFonts w:ascii="Calibri" w:eastAsia="Calibri" w:hAnsi="Calibri" w:cs="Calibri"/>
          <w:color w:val="000000" w:themeColor="text1"/>
        </w:rPr>
        <w:t xml:space="preserve"> to further investigate in the next class and present in Lesson 6.</w:t>
      </w:r>
      <w:r w:rsidR="7B69F41F" w:rsidRPr="01152044">
        <w:rPr>
          <w:rFonts w:ascii="Calibri" w:eastAsia="Calibri" w:hAnsi="Calibri" w:cs="Calibri"/>
          <w:b/>
          <w:bCs/>
        </w:rPr>
        <w:t xml:space="preserve"> </w:t>
      </w:r>
    </w:p>
    <w:p w14:paraId="0AA61DE6" w14:textId="372A0248" w:rsidR="00B15E71" w:rsidRDefault="0078A716" w:rsidP="01152044">
      <w:pPr>
        <w:pStyle w:val="ListParagraph"/>
        <w:numPr>
          <w:ilvl w:val="1"/>
          <w:numId w:val="2"/>
        </w:numPr>
        <w:spacing w:after="0"/>
        <w:rPr>
          <w:b/>
          <w:bCs/>
        </w:rPr>
      </w:pPr>
      <w:r w:rsidRPr="01152044">
        <w:rPr>
          <w:rFonts w:ascii="Calibri" w:eastAsia="Calibri" w:hAnsi="Calibri" w:cs="Calibri"/>
        </w:rPr>
        <w:t xml:space="preserve">Ask students to share what their first thoughts about the stakeholder </w:t>
      </w:r>
      <w:r w:rsidR="1227043A" w:rsidRPr="01152044">
        <w:rPr>
          <w:rFonts w:ascii="Calibri" w:eastAsia="Calibri" w:hAnsi="Calibri" w:cs="Calibri"/>
        </w:rPr>
        <w:t>identities</w:t>
      </w:r>
      <w:r w:rsidRPr="01152044">
        <w:rPr>
          <w:rFonts w:ascii="Calibri" w:eastAsia="Calibri" w:hAnsi="Calibri" w:cs="Calibri"/>
        </w:rPr>
        <w:t>. Did anything surprise them? What “objects of care</w:t>
      </w:r>
      <w:r w:rsidR="6A5B35BD" w:rsidRPr="01152044">
        <w:rPr>
          <w:rFonts w:ascii="Calibri" w:eastAsia="Calibri" w:hAnsi="Calibri" w:cs="Calibri"/>
        </w:rPr>
        <w:t xml:space="preserve">” have they </w:t>
      </w:r>
      <w:r w:rsidR="12D07E6C" w:rsidRPr="01152044">
        <w:rPr>
          <w:rFonts w:ascii="Calibri" w:eastAsia="Calibri" w:hAnsi="Calibri" w:cs="Calibri"/>
        </w:rPr>
        <w:t>identified</w:t>
      </w:r>
      <w:r w:rsidR="6A5B35BD" w:rsidRPr="01152044">
        <w:rPr>
          <w:rFonts w:ascii="Calibri" w:eastAsia="Calibri" w:hAnsi="Calibri" w:cs="Calibri"/>
        </w:rPr>
        <w:t>?</w:t>
      </w:r>
    </w:p>
    <w:p w14:paraId="526AEF3D" w14:textId="78B64DA2" w:rsidR="00B15E71" w:rsidRDefault="52A4DF4B" w:rsidP="01152044">
      <w:pPr>
        <w:pStyle w:val="ListParagraph"/>
        <w:numPr>
          <w:ilvl w:val="1"/>
          <w:numId w:val="2"/>
        </w:numPr>
        <w:spacing w:after="0"/>
        <w:rPr>
          <w:b/>
          <w:bCs/>
        </w:rPr>
      </w:pPr>
      <w:r w:rsidRPr="01152044">
        <w:rPr>
          <w:rFonts w:ascii="Calibri" w:eastAsia="Calibri" w:hAnsi="Calibri" w:cs="Calibri"/>
        </w:rPr>
        <w:t xml:space="preserve">Teacher </w:t>
      </w:r>
      <w:r w:rsidR="4575E991" w:rsidRPr="01152044">
        <w:rPr>
          <w:rFonts w:ascii="Calibri" w:eastAsia="Calibri" w:hAnsi="Calibri" w:cs="Calibri"/>
        </w:rPr>
        <w:t>facilitator</w:t>
      </w:r>
      <w:r w:rsidRPr="01152044">
        <w:rPr>
          <w:rFonts w:ascii="Calibri" w:eastAsia="Calibri" w:hAnsi="Calibri" w:cs="Calibri"/>
        </w:rPr>
        <w:t xml:space="preserve"> should assign students into pairs or groups that will be responsible for representing a stakeholder identity. </w:t>
      </w:r>
      <w:r w:rsidR="33C78C6D" w:rsidRPr="01152044">
        <w:rPr>
          <w:rFonts w:ascii="Calibri" w:eastAsia="Calibri" w:hAnsi="Calibri" w:cs="Calibri"/>
          <w:i/>
          <w:iCs/>
          <w:color w:val="000000" w:themeColor="text1"/>
        </w:rPr>
        <w:t>Our Coast, Our Future</w:t>
      </w:r>
      <w:r w:rsidR="33C78C6D" w:rsidRPr="01152044">
        <w:rPr>
          <w:rFonts w:ascii="Calibri" w:eastAsia="Calibri" w:hAnsi="Calibri" w:cs="Calibri"/>
        </w:rPr>
        <w:t xml:space="preserve"> provides ten different profiles. </w:t>
      </w:r>
    </w:p>
    <w:p w14:paraId="019D960C" w14:textId="67EA56A1" w:rsidR="00B15E71" w:rsidRDefault="33C78C6D" w:rsidP="01152044">
      <w:pPr>
        <w:pStyle w:val="ListParagraph"/>
        <w:numPr>
          <w:ilvl w:val="2"/>
          <w:numId w:val="2"/>
        </w:numPr>
        <w:spacing w:after="0"/>
        <w:rPr>
          <w:b/>
          <w:bCs/>
        </w:rPr>
      </w:pPr>
      <w:r w:rsidRPr="01152044">
        <w:rPr>
          <w:rFonts w:ascii="Calibri" w:eastAsia="Calibri" w:hAnsi="Calibri" w:cs="Calibri"/>
        </w:rPr>
        <w:t xml:space="preserve">If </w:t>
      </w:r>
      <w:r w:rsidR="66A7A91A" w:rsidRPr="01152044">
        <w:rPr>
          <w:rFonts w:ascii="Calibri" w:eastAsia="Calibri" w:hAnsi="Calibri" w:cs="Calibri"/>
        </w:rPr>
        <w:t>possible,</w:t>
      </w:r>
      <w:r w:rsidRPr="01152044">
        <w:rPr>
          <w:rFonts w:ascii="Calibri" w:eastAsia="Calibri" w:hAnsi="Calibri" w:cs="Calibri"/>
        </w:rPr>
        <w:t xml:space="preserve"> the class should be divided into pairs or groups so all stakeholder identities are represented, however </w:t>
      </w:r>
      <w:r w:rsidR="662376F8" w:rsidRPr="01152044">
        <w:rPr>
          <w:rFonts w:ascii="Calibri" w:eastAsia="Calibri" w:hAnsi="Calibri" w:cs="Calibri"/>
        </w:rPr>
        <w:t>the facilitator may choose to omit stakeholder identities from further investigation if the class size is too small to accommodate ten sub-groups or if the facilitator wants to focus</w:t>
      </w:r>
      <w:r w:rsidR="4F021341" w:rsidRPr="01152044">
        <w:rPr>
          <w:rFonts w:ascii="Calibri" w:eastAsia="Calibri" w:hAnsi="Calibri" w:cs="Calibri"/>
        </w:rPr>
        <w:t xml:space="preserve"> on specific </w:t>
      </w:r>
      <w:r w:rsidR="0CE15486" w:rsidRPr="01152044">
        <w:rPr>
          <w:rFonts w:ascii="Calibri" w:eastAsia="Calibri" w:hAnsi="Calibri" w:cs="Calibri"/>
        </w:rPr>
        <w:t>identities</w:t>
      </w:r>
      <w:r w:rsidR="4F021341" w:rsidRPr="01152044">
        <w:rPr>
          <w:rFonts w:ascii="Calibri" w:eastAsia="Calibri" w:hAnsi="Calibri" w:cs="Calibri"/>
        </w:rPr>
        <w:t>.</w:t>
      </w:r>
    </w:p>
    <w:p w14:paraId="5EFFCADF" w14:textId="4F03B0F2" w:rsidR="00B15E71" w:rsidRDefault="2EFFC372" w:rsidP="01152044">
      <w:pPr>
        <w:pStyle w:val="ListParagraph"/>
        <w:numPr>
          <w:ilvl w:val="0"/>
          <w:numId w:val="2"/>
        </w:numPr>
        <w:spacing w:after="0"/>
        <w:rPr>
          <w:b/>
          <w:bCs/>
        </w:rPr>
      </w:pPr>
      <w:r w:rsidRPr="00B70569">
        <w:rPr>
          <w:rStyle w:val="SubheadingChar"/>
        </w:rPr>
        <w:t>Wrap-up (5 minutes):</w:t>
      </w:r>
      <w:r w:rsidRPr="01152044">
        <w:rPr>
          <w:rFonts w:ascii="Calibri" w:eastAsia="Calibri" w:hAnsi="Calibri" w:cs="Calibri"/>
        </w:rPr>
        <w:t xml:space="preserve"> Let students know that in the next class they will </w:t>
      </w:r>
      <w:r w:rsidR="6B8FE232" w:rsidRPr="01152044">
        <w:rPr>
          <w:rFonts w:ascii="Calibri" w:eastAsia="Calibri" w:hAnsi="Calibri" w:cs="Calibri"/>
        </w:rPr>
        <w:t>working in their groups to go deeper into the investigation of their assigned stakeholder identity.</w:t>
      </w:r>
      <w:r w:rsidR="5D0F0811" w:rsidRPr="01152044">
        <w:rPr>
          <w:rFonts w:ascii="Calibri" w:eastAsia="Calibri" w:hAnsi="Calibri" w:cs="Calibri"/>
        </w:rPr>
        <w:t xml:space="preserve"> </w:t>
      </w:r>
    </w:p>
    <w:p w14:paraId="740F44D0" w14:textId="21D5B438" w:rsidR="00B15E71" w:rsidRDefault="2EFFC372" w:rsidP="01152044">
      <w:pPr>
        <w:pStyle w:val="ListParagraph"/>
        <w:numPr>
          <w:ilvl w:val="1"/>
          <w:numId w:val="2"/>
        </w:numPr>
        <w:spacing w:after="0"/>
        <w:rPr>
          <w:b/>
          <w:bCs/>
        </w:rPr>
      </w:pPr>
      <w:r w:rsidRPr="01152044">
        <w:rPr>
          <w:rFonts w:ascii="Calibri" w:eastAsia="Calibri" w:hAnsi="Calibri" w:cs="Calibri"/>
        </w:rPr>
        <w:t>Remind students to complete their class assessment, either at the end of class or as homework.</w:t>
      </w:r>
    </w:p>
    <w:p w14:paraId="5ABD6DCA" w14:textId="31C06410" w:rsidR="00B15E71" w:rsidRPr="00B70569" w:rsidRDefault="6A0F7019" w:rsidP="00B34B6A">
      <w:pPr>
        <w:pStyle w:val="Subheading"/>
        <w:spacing w:before="240"/>
        <w:rPr>
          <w:rStyle w:val="normaltextrun"/>
          <w:highlight w:val="yellow"/>
        </w:rPr>
      </w:pPr>
      <w:r w:rsidRPr="00B70569">
        <w:rPr>
          <w:rStyle w:val="normaltextrun"/>
        </w:rPr>
        <w:t>Assessment of knowledge, understanding and skills:</w:t>
      </w:r>
    </w:p>
    <w:p w14:paraId="46B2B91F" w14:textId="7FE0E6BC" w:rsidR="5CD74A13" w:rsidRPr="00B70569" w:rsidRDefault="5CD74A13" w:rsidP="00B70569">
      <w:pPr>
        <w:pStyle w:val="ListParagraph"/>
        <w:numPr>
          <w:ilvl w:val="0"/>
          <w:numId w:val="13"/>
        </w:numPr>
        <w:spacing w:after="0"/>
        <w:rPr>
          <w:rStyle w:val="normaltextrun"/>
          <w:rFonts w:ascii="Calibri" w:eastAsia="Calibri" w:hAnsi="Calibri" w:cs="Calibri"/>
          <w:color w:val="000000" w:themeColor="text1"/>
        </w:rPr>
      </w:pPr>
      <w:r w:rsidRPr="00B70569">
        <w:rPr>
          <w:rStyle w:val="SubheadingChar"/>
        </w:rPr>
        <w:t>Question prompt:</w:t>
      </w:r>
      <w:r w:rsidRPr="00B70569">
        <w:rPr>
          <w:rStyle w:val="normaltextrun"/>
          <w:rFonts w:ascii="Calibri" w:eastAsia="Calibri" w:hAnsi="Calibri" w:cs="Calibri"/>
          <w:color w:val="000000" w:themeColor="text1"/>
        </w:rPr>
        <w:t xml:space="preserve"> </w:t>
      </w:r>
      <w:r w:rsidR="158E06DA" w:rsidRPr="00B70569">
        <w:rPr>
          <w:rStyle w:val="normaltextrun"/>
          <w:rFonts w:ascii="Calibri" w:eastAsia="Calibri" w:hAnsi="Calibri" w:cs="Calibri"/>
          <w:color w:val="000000" w:themeColor="text1"/>
        </w:rPr>
        <w:t xml:space="preserve">“Describe yourself as a community stakeholder. What are the things you value most in your </w:t>
      </w:r>
      <w:r w:rsidR="36BFC663" w:rsidRPr="00B70569">
        <w:rPr>
          <w:rStyle w:val="normaltextrun"/>
          <w:rFonts w:ascii="Calibri" w:eastAsia="Calibri" w:hAnsi="Calibri" w:cs="Calibri"/>
          <w:color w:val="000000" w:themeColor="text1"/>
        </w:rPr>
        <w:t>community</w:t>
      </w:r>
      <w:r w:rsidR="00B70569">
        <w:rPr>
          <w:rStyle w:val="normaltextrun"/>
          <w:rFonts w:ascii="Calibri" w:eastAsia="Calibri" w:hAnsi="Calibri" w:cs="Calibri"/>
          <w:color w:val="000000" w:themeColor="text1"/>
        </w:rPr>
        <w:t>?</w:t>
      </w:r>
      <w:r w:rsidR="36BFC663" w:rsidRPr="00B70569">
        <w:rPr>
          <w:rStyle w:val="normaltextrun"/>
          <w:rFonts w:ascii="Calibri" w:eastAsia="Calibri" w:hAnsi="Calibri" w:cs="Calibri"/>
          <w:color w:val="000000" w:themeColor="text1"/>
        </w:rPr>
        <w:t>”</w:t>
      </w:r>
    </w:p>
    <w:p w14:paraId="14463E6F" w14:textId="19B41D31" w:rsidR="00B15E71" w:rsidRDefault="6A0F7019" w:rsidP="00B70569">
      <w:pPr>
        <w:pStyle w:val="ClassHeading"/>
      </w:pPr>
      <w:r w:rsidRPr="555E7ECD">
        <w:t>Class 2</w:t>
      </w:r>
    </w:p>
    <w:p w14:paraId="6A997F23" w14:textId="2FB999F4" w:rsidR="00B15E71" w:rsidRDefault="6A0F7019" w:rsidP="6CA6BA1C">
      <w:pPr>
        <w:spacing w:after="0"/>
        <w:rPr>
          <w:rStyle w:val="normaltextrun"/>
          <w:rFonts w:ascii="Calibri" w:eastAsia="Calibri" w:hAnsi="Calibri" w:cs="Calibri"/>
          <w:color w:val="000000" w:themeColor="text1"/>
        </w:rPr>
      </w:pPr>
      <w:r w:rsidRPr="00B70569">
        <w:rPr>
          <w:rStyle w:val="SubheadingChar"/>
        </w:rPr>
        <w:t>Teacher Materials &amp; Preparations:</w:t>
      </w:r>
      <w:r w:rsidRPr="6CA6BA1C">
        <w:rPr>
          <w:rStyle w:val="normaltextrun"/>
          <w:rFonts w:ascii="Calibri" w:eastAsia="Calibri" w:hAnsi="Calibri" w:cs="Calibri"/>
          <w:color w:val="000000" w:themeColor="text1"/>
        </w:rPr>
        <w:t xml:space="preserve"> Before this lesson prepare</w:t>
      </w:r>
      <w:r w:rsidR="1448E48B" w:rsidRPr="6CA6BA1C">
        <w:rPr>
          <w:rStyle w:val="normaltextrun"/>
          <w:rFonts w:ascii="Calibri" w:eastAsia="Calibri" w:hAnsi="Calibri" w:cs="Calibri"/>
          <w:color w:val="000000" w:themeColor="text1"/>
        </w:rPr>
        <w:t xml:space="preserve"> each</w:t>
      </w:r>
      <w:r w:rsidRPr="6CA6BA1C">
        <w:rPr>
          <w:rStyle w:val="normaltextrun"/>
          <w:rFonts w:ascii="Calibri" w:eastAsia="Calibri" w:hAnsi="Calibri" w:cs="Calibri"/>
          <w:color w:val="000000" w:themeColor="text1"/>
        </w:rPr>
        <w:t xml:space="preserve"> Student Guide, students will be using</w:t>
      </w:r>
      <w:r w:rsidR="021D85A3" w:rsidRPr="6CA6BA1C">
        <w:rPr>
          <w:rStyle w:val="normaltextrun"/>
          <w:rFonts w:ascii="Calibri" w:eastAsia="Calibri" w:hAnsi="Calibri" w:cs="Calibri"/>
          <w:color w:val="000000" w:themeColor="text1"/>
        </w:rPr>
        <w:t xml:space="preserve"> the Our </w:t>
      </w:r>
      <w:r w:rsidR="021D85A3" w:rsidRPr="6CA6BA1C">
        <w:rPr>
          <w:rStyle w:val="normaltextrun"/>
          <w:rFonts w:ascii="Calibri" w:eastAsia="Calibri" w:hAnsi="Calibri" w:cs="Calibri"/>
          <w:i/>
          <w:iCs/>
          <w:color w:val="000000" w:themeColor="text1"/>
        </w:rPr>
        <w:t>Coast, Our Future:  Strategy Evaluation</w:t>
      </w:r>
      <w:r w:rsidR="021D85A3" w:rsidRPr="6CA6BA1C">
        <w:rPr>
          <w:rStyle w:val="normaltextrun"/>
          <w:rFonts w:ascii="Calibri" w:eastAsia="Calibri" w:hAnsi="Calibri" w:cs="Calibri"/>
          <w:color w:val="000000" w:themeColor="text1"/>
        </w:rPr>
        <w:t xml:space="preserve"> activity sheet </w:t>
      </w:r>
      <w:r w:rsidRPr="6CA6BA1C">
        <w:rPr>
          <w:rStyle w:val="normaltextrun"/>
          <w:rFonts w:ascii="Calibri" w:eastAsia="Calibri" w:hAnsi="Calibri" w:cs="Calibri"/>
          <w:color w:val="000000" w:themeColor="text1"/>
        </w:rPr>
        <w:t>to organize</w:t>
      </w:r>
      <w:r w:rsidR="69B553D9" w:rsidRPr="6CA6BA1C">
        <w:rPr>
          <w:rStyle w:val="normaltextrun"/>
          <w:rFonts w:ascii="Calibri" w:eastAsia="Calibri" w:hAnsi="Calibri" w:cs="Calibri"/>
          <w:color w:val="000000" w:themeColor="text1"/>
        </w:rPr>
        <w:t xml:space="preserve"> and evaluate</w:t>
      </w:r>
      <w:r w:rsidRPr="6CA6BA1C">
        <w:rPr>
          <w:rStyle w:val="normaltextrun"/>
          <w:rFonts w:ascii="Calibri" w:eastAsia="Calibri" w:hAnsi="Calibri" w:cs="Calibri"/>
          <w:color w:val="000000" w:themeColor="text1"/>
        </w:rPr>
        <w:t xml:space="preserve"> </w:t>
      </w:r>
      <w:r w:rsidR="01550AA8" w:rsidRPr="6CA6BA1C">
        <w:rPr>
          <w:rStyle w:val="normaltextrun"/>
          <w:rFonts w:ascii="Calibri" w:eastAsia="Calibri" w:hAnsi="Calibri" w:cs="Calibri"/>
          <w:color w:val="000000" w:themeColor="text1"/>
        </w:rPr>
        <w:t xml:space="preserve">their </w:t>
      </w:r>
      <w:r w:rsidR="44EFCD5F" w:rsidRPr="6CA6BA1C">
        <w:rPr>
          <w:rStyle w:val="normaltextrun"/>
          <w:rFonts w:ascii="Calibri" w:eastAsia="Calibri" w:hAnsi="Calibri" w:cs="Calibri"/>
          <w:color w:val="000000" w:themeColor="text1"/>
        </w:rPr>
        <w:t>assigned</w:t>
      </w:r>
      <w:r w:rsidR="01550AA8" w:rsidRPr="6CA6BA1C">
        <w:rPr>
          <w:rStyle w:val="normaltextrun"/>
          <w:rFonts w:ascii="Calibri" w:eastAsia="Calibri" w:hAnsi="Calibri" w:cs="Calibri"/>
          <w:color w:val="000000" w:themeColor="text1"/>
        </w:rPr>
        <w:t xml:space="preserve"> stakeholder identities </w:t>
      </w:r>
      <w:r w:rsidR="4821C00B" w:rsidRPr="6CA6BA1C">
        <w:rPr>
          <w:rStyle w:val="normaltextrun"/>
          <w:rFonts w:ascii="Calibri" w:eastAsia="Calibri" w:hAnsi="Calibri" w:cs="Calibri"/>
          <w:color w:val="000000" w:themeColor="text1"/>
        </w:rPr>
        <w:t xml:space="preserve">and record their ideal </w:t>
      </w:r>
      <w:r w:rsidR="346B7E50" w:rsidRPr="6CA6BA1C">
        <w:rPr>
          <w:rStyle w:val="normaltextrun"/>
          <w:rFonts w:ascii="Calibri" w:eastAsia="Calibri" w:hAnsi="Calibri" w:cs="Calibri"/>
          <w:color w:val="000000" w:themeColor="text1"/>
        </w:rPr>
        <w:t>climate solution strategies.</w:t>
      </w:r>
      <w:r w:rsidR="2ABE554A" w:rsidRPr="6CA6BA1C">
        <w:rPr>
          <w:rStyle w:val="normaltextrun"/>
          <w:rFonts w:ascii="Calibri" w:eastAsia="Calibri" w:hAnsi="Calibri" w:cs="Calibri"/>
          <w:color w:val="000000" w:themeColor="text1"/>
        </w:rPr>
        <w:t xml:space="preserve"> Teacher </w:t>
      </w:r>
      <w:r w:rsidR="636B6CC1" w:rsidRPr="6CA6BA1C">
        <w:rPr>
          <w:rStyle w:val="normaltextrun"/>
          <w:rFonts w:ascii="Calibri" w:eastAsia="Calibri" w:hAnsi="Calibri" w:cs="Calibri"/>
          <w:color w:val="000000" w:themeColor="text1"/>
        </w:rPr>
        <w:t>facilitators</w:t>
      </w:r>
      <w:r w:rsidR="2ABE554A" w:rsidRPr="6CA6BA1C">
        <w:rPr>
          <w:rStyle w:val="normaltextrun"/>
          <w:rFonts w:ascii="Calibri" w:eastAsia="Calibri" w:hAnsi="Calibri" w:cs="Calibri"/>
          <w:color w:val="000000" w:themeColor="text1"/>
        </w:rPr>
        <w:t xml:space="preserve"> should also review the suggested assessment rubric for the presentations in the next class</w:t>
      </w:r>
      <w:r w:rsidR="5FDDA963" w:rsidRPr="6CA6BA1C">
        <w:rPr>
          <w:rStyle w:val="normaltextrun"/>
          <w:rFonts w:ascii="Calibri" w:eastAsia="Calibri" w:hAnsi="Calibri" w:cs="Calibri"/>
          <w:color w:val="000000" w:themeColor="text1"/>
        </w:rPr>
        <w:t xml:space="preserve"> (rubric is with Lesson 6 supporting materials)</w:t>
      </w:r>
    </w:p>
    <w:p w14:paraId="1B77635A" w14:textId="24DFAACC" w:rsidR="00B15E71" w:rsidRDefault="00B15E71" w:rsidP="5724BA45">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5724BA45" w14:paraId="52377736" w14:textId="77777777" w:rsidTr="3E7D870D">
        <w:tc>
          <w:tcPr>
            <w:tcW w:w="3600" w:type="dxa"/>
          </w:tcPr>
          <w:p w14:paraId="41E09BA3" w14:textId="28933300" w:rsidR="6F4C7897" w:rsidRDefault="6F4C7897" w:rsidP="5724BA45">
            <w:pPr>
              <w:rPr>
                <w:rFonts w:ascii="Calibri" w:eastAsia="Calibri" w:hAnsi="Calibri" w:cs="Calibri"/>
                <w:color w:val="000000" w:themeColor="text1"/>
              </w:rPr>
            </w:pPr>
            <w:r>
              <w:rPr>
                <w:noProof/>
              </w:rPr>
              <w:drawing>
                <wp:inline distT="0" distB="0" distL="0" distR="0" wp14:anchorId="3FBDE8BE" wp14:editId="635852C8">
                  <wp:extent cx="2143125" cy="1057275"/>
                  <wp:effectExtent l="0" t="0" r="0" b="0"/>
                  <wp:docPr id="1993879502" name="Picture 1993879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3125" cy="1057275"/>
                          </a:xfrm>
                          <a:prstGeom prst="rect">
                            <a:avLst/>
                          </a:prstGeom>
                        </pic:spPr>
                      </pic:pic>
                    </a:graphicData>
                  </a:graphic>
                </wp:inline>
              </w:drawing>
            </w:r>
          </w:p>
        </w:tc>
        <w:tc>
          <w:tcPr>
            <w:tcW w:w="3600" w:type="dxa"/>
          </w:tcPr>
          <w:p w14:paraId="6EC8A62E" w14:textId="747E34DB" w:rsidR="5724BA45" w:rsidRDefault="3948DCFB" w:rsidP="6CA6BA1C">
            <w:pPr>
              <w:rPr>
                <w:rFonts w:ascii="Calibri" w:eastAsia="Calibri" w:hAnsi="Calibri" w:cs="Calibri"/>
                <w:color w:val="000000" w:themeColor="text1"/>
              </w:rPr>
            </w:pPr>
            <w:r>
              <w:rPr>
                <w:noProof/>
              </w:rPr>
              <w:drawing>
                <wp:inline distT="0" distB="0" distL="0" distR="0" wp14:anchorId="25A7C3CC" wp14:editId="79AF3ABF">
                  <wp:extent cx="2143125" cy="1381125"/>
                  <wp:effectExtent l="0" t="0" r="0" b="0"/>
                  <wp:docPr id="1696917998" name="Picture 1696917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43125" cy="1381125"/>
                          </a:xfrm>
                          <a:prstGeom prst="rect">
                            <a:avLst/>
                          </a:prstGeom>
                        </pic:spPr>
                      </pic:pic>
                    </a:graphicData>
                  </a:graphic>
                </wp:inline>
              </w:drawing>
            </w:r>
          </w:p>
        </w:tc>
        <w:tc>
          <w:tcPr>
            <w:tcW w:w="3600" w:type="dxa"/>
          </w:tcPr>
          <w:p w14:paraId="11FDDC80" w14:textId="51BDBA6A" w:rsidR="5724BA45" w:rsidRDefault="5724BA45" w:rsidP="5724BA45">
            <w:pPr>
              <w:rPr>
                <w:rFonts w:ascii="Calibri" w:eastAsia="Calibri" w:hAnsi="Calibri" w:cs="Calibri"/>
                <w:color w:val="000000" w:themeColor="text1"/>
              </w:rPr>
            </w:pPr>
          </w:p>
        </w:tc>
      </w:tr>
      <w:tr w:rsidR="5724BA45" w14:paraId="479B6755" w14:textId="77777777" w:rsidTr="3E7D870D">
        <w:tc>
          <w:tcPr>
            <w:tcW w:w="3600" w:type="dxa"/>
          </w:tcPr>
          <w:p w14:paraId="6AA8ED87" w14:textId="693D6E63" w:rsidR="6F4C7897" w:rsidRDefault="6F4C7897" w:rsidP="5724BA45">
            <w:pPr>
              <w:rPr>
                <w:rFonts w:ascii="Calibri" w:eastAsia="Calibri" w:hAnsi="Calibri" w:cs="Calibri"/>
                <w:color w:val="000000" w:themeColor="text1"/>
              </w:rPr>
            </w:pPr>
            <w:r w:rsidRPr="5724BA45">
              <w:rPr>
                <w:rFonts w:ascii="Calibri" w:eastAsia="Calibri" w:hAnsi="Calibri" w:cs="Calibri"/>
                <w:i/>
                <w:iCs/>
                <w:color w:val="000000" w:themeColor="text1"/>
              </w:rPr>
              <w:t>Our Coast, Our Future:  Strategy Evaluation</w:t>
            </w:r>
            <w:r w:rsidRPr="5724BA45">
              <w:rPr>
                <w:rFonts w:ascii="Calibri" w:eastAsia="Calibri" w:hAnsi="Calibri" w:cs="Calibri"/>
                <w:color w:val="000000" w:themeColor="text1"/>
              </w:rPr>
              <w:t xml:space="preserve"> activity sheet</w:t>
            </w:r>
          </w:p>
        </w:tc>
        <w:tc>
          <w:tcPr>
            <w:tcW w:w="3600" w:type="dxa"/>
          </w:tcPr>
          <w:p w14:paraId="39B456A9" w14:textId="0178F31C" w:rsidR="5724BA45" w:rsidRDefault="173753DD" w:rsidP="6CA6BA1C">
            <w:pPr>
              <w:spacing w:line="259" w:lineRule="auto"/>
              <w:rPr>
                <w:rFonts w:ascii="Calibri" w:eastAsia="Calibri" w:hAnsi="Calibri" w:cs="Calibri"/>
                <w:color w:val="000000" w:themeColor="text1"/>
              </w:rPr>
            </w:pPr>
            <w:r w:rsidRPr="6CA6BA1C">
              <w:rPr>
                <w:rFonts w:ascii="Calibri" w:eastAsia="Calibri" w:hAnsi="Calibri" w:cs="Calibri"/>
                <w:i/>
                <w:iCs/>
                <w:color w:val="000000" w:themeColor="text1"/>
              </w:rPr>
              <w:t xml:space="preserve">Climate Solution Strategies Presentations Grading Rubric </w:t>
            </w:r>
            <w:r w:rsidRPr="6CA6BA1C">
              <w:rPr>
                <w:rFonts w:ascii="Calibri" w:eastAsia="Calibri" w:hAnsi="Calibri" w:cs="Calibri"/>
                <w:color w:val="000000" w:themeColor="text1"/>
              </w:rPr>
              <w:t>(For Teacher facilitators in Lesson 6 materials)</w:t>
            </w:r>
          </w:p>
        </w:tc>
        <w:tc>
          <w:tcPr>
            <w:tcW w:w="3600" w:type="dxa"/>
          </w:tcPr>
          <w:p w14:paraId="18843BB4" w14:textId="40CCDBE9" w:rsidR="5724BA45" w:rsidRDefault="5724BA45" w:rsidP="5724BA45">
            <w:pPr>
              <w:rPr>
                <w:rFonts w:ascii="Calibri" w:eastAsia="Calibri" w:hAnsi="Calibri" w:cs="Calibri"/>
                <w:color w:val="000000" w:themeColor="text1"/>
              </w:rPr>
            </w:pPr>
          </w:p>
        </w:tc>
      </w:tr>
    </w:tbl>
    <w:p w14:paraId="5B426EB7" w14:textId="716173E5" w:rsidR="5724BA45" w:rsidRDefault="5724BA45" w:rsidP="5724BA45">
      <w:pPr>
        <w:spacing w:after="0"/>
        <w:rPr>
          <w:rFonts w:ascii="Calibri" w:eastAsia="Calibri" w:hAnsi="Calibri" w:cs="Calibri"/>
          <w:color w:val="000000" w:themeColor="text1"/>
        </w:rPr>
      </w:pPr>
    </w:p>
    <w:p w14:paraId="09CB56AB" w14:textId="7200AEA8" w:rsidR="00B15E71" w:rsidRPr="00B70569" w:rsidRDefault="6A0F7019" w:rsidP="00B70569">
      <w:pPr>
        <w:pStyle w:val="Subheading"/>
      </w:pPr>
      <w:r w:rsidRPr="00B70569">
        <w:rPr>
          <w:rStyle w:val="normaltextrun"/>
        </w:rPr>
        <w:t>Essential Vocabulary</w:t>
      </w:r>
      <w:r w:rsidR="00B70569">
        <w:rPr>
          <w:rStyle w:val="normaltextrun"/>
        </w:rPr>
        <w:t>:</w:t>
      </w:r>
    </w:p>
    <w:p w14:paraId="599CA2C2" w14:textId="41037D4E" w:rsidR="00B15E71" w:rsidRPr="00B70569" w:rsidRDefault="6A0F7019" w:rsidP="00B70569">
      <w:pPr>
        <w:pStyle w:val="ListParagraph"/>
        <w:numPr>
          <w:ilvl w:val="0"/>
          <w:numId w:val="14"/>
        </w:numPr>
        <w:spacing w:after="0"/>
        <w:rPr>
          <w:rStyle w:val="normaltextrun"/>
          <w:rFonts w:ascii="Calibri" w:eastAsia="Calibri" w:hAnsi="Calibri" w:cs="Calibri"/>
          <w:color w:val="000000" w:themeColor="text1"/>
        </w:rPr>
      </w:pPr>
      <w:r w:rsidRPr="00B70569">
        <w:rPr>
          <w:rStyle w:val="normaltextrun"/>
          <w:rFonts w:ascii="Calibri" w:eastAsia="Calibri" w:hAnsi="Calibri" w:cs="Calibri"/>
          <w:color w:val="000000" w:themeColor="text1"/>
        </w:rPr>
        <w:t xml:space="preserve">Tier 2: </w:t>
      </w:r>
      <w:r w:rsidR="6A57FB78" w:rsidRPr="00B70569">
        <w:rPr>
          <w:rStyle w:val="normaltextrun"/>
          <w:rFonts w:ascii="Calibri" w:eastAsia="Calibri" w:hAnsi="Calibri" w:cs="Calibri"/>
          <w:color w:val="000000" w:themeColor="text1"/>
        </w:rPr>
        <w:t>resources, perspectives</w:t>
      </w:r>
      <w:r w:rsidR="06B46949" w:rsidRPr="00B70569">
        <w:rPr>
          <w:rStyle w:val="normaltextrun"/>
          <w:rFonts w:ascii="Calibri" w:eastAsia="Calibri" w:hAnsi="Calibri" w:cs="Calibri"/>
          <w:color w:val="000000" w:themeColor="text1"/>
        </w:rPr>
        <w:t>, presentation</w:t>
      </w:r>
    </w:p>
    <w:p w14:paraId="6BD421B8" w14:textId="4706A68B" w:rsidR="00B15E71" w:rsidRPr="00B70569" w:rsidRDefault="6A0F7019" w:rsidP="00B70569">
      <w:pPr>
        <w:pStyle w:val="ListParagraph"/>
        <w:numPr>
          <w:ilvl w:val="0"/>
          <w:numId w:val="14"/>
        </w:numPr>
        <w:spacing w:after="0"/>
        <w:rPr>
          <w:rFonts w:ascii="Calibri" w:eastAsia="Calibri" w:hAnsi="Calibri" w:cs="Calibri"/>
          <w:color w:val="000000" w:themeColor="text1"/>
        </w:rPr>
      </w:pPr>
      <w:r w:rsidRPr="00B70569">
        <w:rPr>
          <w:rStyle w:val="normaltextrun"/>
          <w:rFonts w:ascii="Calibri" w:eastAsia="Calibri" w:hAnsi="Calibri" w:cs="Calibri"/>
          <w:color w:val="000000" w:themeColor="text1"/>
        </w:rPr>
        <w:t xml:space="preserve">Tier 3: </w:t>
      </w:r>
      <w:r w:rsidR="24C6984D" w:rsidRPr="00B70569">
        <w:rPr>
          <w:rStyle w:val="normaltextrun"/>
          <w:rFonts w:ascii="Calibri" w:eastAsia="Calibri" w:hAnsi="Calibri" w:cs="Calibri"/>
          <w:color w:val="000000" w:themeColor="text1"/>
        </w:rPr>
        <w:t>stakeholder, strategy</w:t>
      </w:r>
    </w:p>
    <w:p w14:paraId="6D240EB3" w14:textId="1D2FED89" w:rsidR="00B15E71" w:rsidRDefault="76C65F7B" w:rsidP="00B70569">
      <w:pPr>
        <w:spacing w:before="240" w:after="0"/>
        <w:rPr>
          <w:rFonts w:ascii="Calibri" w:eastAsia="Calibri" w:hAnsi="Calibri" w:cs="Calibri"/>
          <w:color w:val="000000" w:themeColor="text1"/>
        </w:rPr>
      </w:pPr>
      <w:r w:rsidRPr="00B70569">
        <w:rPr>
          <w:rStyle w:val="SubheadingChar"/>
        </w:rPr>
        <w:t>Essential Question:</w:t>
      </w:r>
      <w:r w:rsidRPr="01152044">
        <w:rPr>
          <w:rFonts w:ascii="Calibri" w:eastAsia="Calibri" w:hAnsi="Calibri" w:cs="Calibri"/>
        </w:rPr>
        <w:t xml:space="preserve"> </w:t>
      </w:r>
      <w:r w:rsidR="63BD7FD5" w:rsidRPr="01152044">
        <w:rPr>
          <w:rFonts w:ascii="Calibri" w:eastAsia="Calibri" w:hAnsi="Calibri" w:cs="Calibri"/>
          <w:color w:val="000000" w:themeColor="text1"/>
        </w:rPr>
        <w:t>How do we develop convincing arguments to support climate change solutions?</w:t>
      </w:r>
    </w:p>
    <w:p w14:paraId="3F0FBF2C" w14:textId="52B86A20" w:rsidR="01152044" w:rsidRPr="00B70569" w:rsidRDefault="6A0F7019" w:rsidP="00B70569">
      <w:pPr>
        <w:pStyle w:val="Subheading"/>
        <w:spacing w:before="240"/>
      </w:pPr>
      <w:r w:rsidRPr="00B70569">
        <w:rPr>
          <w:rStyle w:val="normaltextrun"/>
        </w:rPr>
        <w:t>Class Procedure:</w:t>
      </w:r>
    </w:p>
    <w:p w14:paraId="76583FFE" w14:textId="3E3D5006" w:rsidR="00B15E71" w:rsidRDefault="76C65F7B" w:rsidP="01152044">
      <w:pPr>
        <w:pStyle w:val="ListParagraph"/>
        <w:numPr>
          <w:ilvl w:val="0"/>
          <w:numId w:val="1"/>
        </w:numPr>
        <w:spacing w:after="0"/>
        <w:rPr>
          <w:rFonts w:eastAsiaTheme="minorEastAsia"/>
          <w:b/>
          <w:bCs/>
        </w:rPr>
      </w:pPr>
      <w:r w:rsidRPr="00B70569">
        <w:rPr>
          <w:rStyle w:val="SubheadingChar"/>
        </w:rPr>
        <w:t>Student Welcome</w:t>
      </w:r>
      <w:r w:rsidR="2D94D5C1" w:rsidRPr="00B70569">
        <w:rPr>
          <w:rStyle w:val="SubheadingChar"/>
        </w:rPr>
        <w:t xml:space="preserve"> (5 minutes)</w:t>
      </w:r>
      <w:r w:rsidRPr="00B70569">
        <w:rPr>
          <w:rStyle w:val="SubheadingChar"/>
        </w:rPr>
        <w:t>:</w:t>
      </w:r>
      <w:r w:rsidRPr="01152044">
        <w:rPr>
          <w:rFonts w:ascii="Calibri" w:eastAsia="Calibri" w:hAnsi="Calibri" w:cs="Calibri"/>
          <w:b/>
          <w:bCs/>
        </w:rPr>
        <w:t xml:space="preserve"> </w:t>
      </w:r>
      <w:r w:rsidR="5F43B8C7" w:rsidRPr="01152044">
        <w:rPr>
          <w:rFonts w:ascii="Calibri" w:eastAsia="Calibri" w:hAnsi="Calibri" w:cs="Calibri"/>
        </w:rPr>
        <w:t xml:space="preserve">Let students know that today’s class they will be identifying the climate solution </w:t>
      </w:r>
      <w:r w:rsidR="413E27E3" w:rsidRPr="01152044">
        <w:rPr>
          <w:rFonts w:ascii="Calibri" w:eastAsia="Calibri" w:hAnsi="Calibri" w:cs="Calibri"/>
        </w:rPr>
        <w:t>strategies</w:t>
      </w:r>
      <w:r w:rsidR="5F43B8C7" w:rsidRPr="01152044">
        <w:rPr>
          <w:rFonts w:ascii="Calibri" w:eastAsia="Calibri" w:hAnsi="Calibri" w:cs="Calibri"/>
        </w:rPr>
        <w:t xml:space="preserve"> through the perspective of </w:t>
      </w:r>
      <w:r w:rsidR="5C392A36" w:rsidRPr="01152044">
        <w:rPr>
          <w:rFonts w:ascii="Calibri" w:eastAsia="Calibri" w:hAnsi="Calibri" w:cs="Calibri"/>
        </w:rPr>
        <w:t>their stakeholder identity</w:t>
      </w:r>
      <w:r w:rsidR="5B320847" w:rsidRPr="01152044">
        <w:rPr>
          <w:rFonts w:ascii="Calibri" w:eastAsia="Calibri" w:hAnsi="Calibri" w:cs="Calibri"/>
        </w:rPr>
        <w:t>.</w:t>
      </w:r>
    </w:p>
    <w:p w14:paraId="4CFCF3B6" w14:textId="0BBBD5B8" w:rsidR="00B15E71" w:rsidRDefault="2EFEAF5C" w:rsidP="01152044">
      <w:pPr>
        <w:pStyle w:val="ListParagraph"/>
        <w:numPr>
          <w:ilvl w:val="1"/>
          <w:numId w:val="1"/>
        </w:numPr>
        <w:spacing w:after="0"/>
        <w:rPr>
          <w:rFonts w:eastAsiaTheme="minorEastAsia"/>
        </w:rPr>
      </w:pPr>
      <w:r w:rsidRPr="01152044">
        <w:rPr>
          <w:rFonts w:ascii="Calibri" w:eastAsia="Calibri" w:hAnsi="Calibri" w:cs="Calibri"/>
        </w:rPr>
        <w:lastRenderedPageBreak/>
        <w:t>Emphasize that students are shifting their thinking and participation from the research and analysis phases earlier and are stepping into a problem-solving mode.</w:t>
      </w:r>
    </w:p>
    <w:p w14:paraId="7E951AFE" w14:textId="1A263A15" w:rsidR="00B15E71" w:rsidRDefault="76C65F7B" w:rsidP="01152044">
      <w:pPr>
        <w:pStyle w:val="ListParagraph"/>
        <w:numPr>
          <w:ilvl w:val="0"/>
          <w:numId w:val="1"/>
        </w:numPr>
        <w:spacing w:after="0"/>
      </w:pPr>
      <w:r w:rsidRPr="00B70569">
        <w:rPr>
          <w:rStyle w:val="SubheadingChar"/>
        </w:rPr>
        <w:t>Activity</w:t>
      </w:r>
      <w:r w:rsidR="4CDBA124" w:rsidRPr="00B70569">
        <w:rPr>
          <w:rStyle w:val="SubheadingChar"/>
        </w:rPr>
        <w:t xml:space="preserve"> (20 minutes)</w:t>
      </w:r>
      <w:r w:rsidRPr="00B70569">
        <w:rPr>
          <w:rStyle w:val="SubheadingChar"/>
        </w:rPr>
        <w:t>:</w:t>
      </w:r>
      <w:r w:rsidRPr="01152044">
        <w:rPr>
          <w:rFonts w:ascii="Calibri" w:eastAsia="Calibri" w:hAnsi="Calibri" w:cs="Calibri"/>
        </w:rPr>
        <w:t xml:space="preserve"> Let students know</w:t>
      </w:r>
      <w:r w:rsidR="09BB19B5" w:rsidRPr="01152044">
        <w:rPr>
          <w:rFonts w:ascii="Calibri" w:eastAsia="Calibri" w:hAnsi="Calibri" w:cs="Calibri"/>
        </w:rPr>
        <w:t xml:space="preserve"> that they will be investigating their stakeholder </w:t>
      </w:r>
      <w:r w:rsidR="66725A77" w:rsidRPr="01152044">
        <w:rPr>
          <w:rFonts w:ascii="Calibri" w:eastAsia="Calibri" w:hAnsi="Calibri" w:cs="Calibri"/>
        </w:rPr>
        <w:t>identity</w:t>
      </w:r>
      <w:r w:rsidR="09BB19B5" w:rsidRPr="01152044">
        <w:rPr>
          <w:rFonts w:ascii="Calibri" w:eastAsia="Calibri" w:hAnsi="Calibri" w:cs="Calibri"/>
        </w:rPr>
        <w:t xml:space="preserve"> in greater depth using the </w:t>
      </w:r>
      <w:r w:rsidR="09BB19B5" w:rsidRPr="01152044">
        <w:rPr>
          <w:rFonts w:ascii="Calibri" w:eastAsia="Calibri" w:hAnsi="Calibri" w:cs="Calibri"/>
          <w:i/>
          <w:iCs/>
        </w:rPr>
        <w:t>Our Coast, Our Future: Strategy Evaluation</w:t>
      </w:r>
      <w:r w:rsidR="09BB19B5" w:rsidRPr="01152044">
        <w:rPr>
          <w:rFonts w:ascii="Calibri" w:eastAsia="Calibri" w:hAnsi="Calibri" w:cs="Calibri"/>
        </w:rPr>
        <w:t xml:space="preserve"> activity sheet</w:t>
      </w:r>
      <w:r w:rsidR="6EB8E212" w:rsidRPr="01152044">
        <w:rPr>
          <w:rFonts w:ascii="Calibri" w:eastAsia="Calibri" w:hAnsi="Calibri" w:cs="Calibri"/>
        </w:rPr>
        <w:t>.</w:t>
      </w:r>
    </w:p>
    <w:p w14:paraId="18E90747" w14:textId="12444490" w:rsidR="00B15E71" w:rsidRDefault="6C5166B6" w:rsidP="01152044">
      <w:pPr>
        <w:pStyle w:val="ListParagraph"/>
        <w:numPr>
          <w:ilvl w:val="1"/>
          <w:numId w:val="1"/>
        </w:numPr>
        <w:spacing w:after="0"/>
      </w:pPr>
      <w:r w:rsidRPr="01152044">
        <w:rPr>
          <w:rFonts w:ascii="Calibri" w:eastAsia="Calibri" w:hAnsi="Calibri" w:cs="Calibri"/>
          <w:color w:val="000000" w:themeColor="text1"/>
        </w:rPr>
        <w:t xml:space="preserve">Student </w:t>
      </w:r>
      <w:r w:rsidR="32FA383F" w:rsidRPr="01152044">
        <w:rPr>
          <w:rFonts w:ascii="Calibri" w:eastAsia="Calibri" w:hAnsi="Calibri" w:cs="Calibri"/>
          <w:color w:val="000000" w:themeColor="text1"/>
        </w:rPr>
        <w:t>stakeholder identity</w:t>
      </w:r>
      <w:r w:rsidRPr="01152044">
        <w:rPr>
          <w:rFonts w:ascii="Calibri" w:eastAsia="Calibri" w:hAnsi="Calibri" w:cs="Calibri"/>
          <w:color w:val="000000" w:themeColor="text1"/>
        </w:rPr>
        <w:t xml:space="preserve"> groups</w:t>
      </w:r>
      <w:r w:rsidR="6939149D" w:rsidRPr="01152044">
        <w:rPr>
          <w:rFonts w:ascii="Calibri" w:eastAsia="Calibri" w:hAnsi="Calibri" w:cs="Calibri"/>
          <w:color w:val="000000" w:themeColor="text1"/>
        </w:rPr>
        <w:t xml:space="preserve"> will need</w:t>
      </w:r>
      <w:r w:rsidRPr="01152044">
        <w:rPr>
          <w:rFonts w:ascii="Calibri" w:eastAsia="Calibri" w:hAnsi="Calibri" w:cs="Calibri"/>
          <w:color w:val="000000" w:themeColor="text1"/>
        </w:rPr>
        <w:t xml:space="preserve"> to make a case for the solution</w:t>
      </w:r>
      <w:r w:rsidR="5BFA361D" w:rsidRPr="01152044">
        <w:rPr>
          <w:rFonts w:ascii="Calibri" w:eastAsia="Calibri" w:hAnsi="Calibri" w:cs="Calibri"/>
          <w:color w:val="000000" w:themeColor="text1"/>
        </w:rPr>
        <w:t xml:space="preserve"> strategies</w:t>
      </w:r>
      <w:r w:rsidRPr="01152044">
        <w:rPr>
          <w:rFonts w:ascii="Calibri" w:eastAsia="Calibri" w:hAnsi="Calibri" w:cs="Calibri"/>
          <w:color w:val="000000" w:themeColor="text1"/>
        </w:rPr>
        <w:t xml:space="preserve"> that make the most sense given their stakeholder interests. Students will also identify areas where they can compromise; what’s acceptable or not </w:t>
      </w:r>
      <w:proofErr w:type="gramStart"/>
      <w:r w:rsidRPr="01152044">
        <w:rPr>
          <w:rFonts w:ascii="Calibri" w:eastAsia="Calibri" w:hAnsi="Calibri" w:cs="Calibri"/>
          <w:color w:val="000000" w:themeColor="text1"/>
        </w:rPr>
        <w:t>acceptable, and</w:t>
      </w:r>
      <w:proofErr w:type="gramEnd"/>
      <w:r w:rsidRPr="01152044">
        <w:rPr>
          <w:rFonts w:ascii="Calibri" w:eastAsia="Calibri" w:hAnsi="Calibri" w:cs="Calibri"/>
          <w:color w:val="000000" w:themeColor="text1"/>
        </w:rPr>
        <w:t xml:space="preserve"> think about cost and timeline of solution strategies.</w:t>
      </w:r>
    </w:p>
    <w:p w14:paraId="08DB4011" w14:textId="5D3A77D1" w:rsidR="00B15E71" w:rsidRDefault="555DDD1F" w:rsidP="01152044">
      <w:pPr>
        <w:pStyle w:val="ListParagraph"/>
        <w:numPr>
          <w:ilvl w:val="1"/>
          <w:numId w:val="1"/>
        </w:numPr>
        <w:spacing w:after="0"/>
      </w:pPr>
      <w:r w:rsidRPr="01152044">
        <w:rPr>
          <w:rFonts w:ascii="Calibri" w:eastAsia="Calibri" w:hAnsi="Calibri" w:cs="Calibri"/>
          <w:color w:val="000000" w:themeColor="text1"/>
        </w:rPr>
        <w:t>Let students know that they should look back on the work they’ve done in previous Lessons 1-5 and the resources they've researched to help evaluate solution strategies.</w:t>
      </w:r>
    </w:p>
    <w:p w14:paraId="0802B6F8" w14:textId="07EE37D0" w:rsidR="00B15E71" w:rsidRDefault="6FAE0337" w:rsidP="01152044">
      <w:pPr>
        <w:pStyle w:val="ListParagraph"/>
        <w:numPr>
          <w:ilvl w:val="1"/>
          <w:numId w:val="1"/>
        </w:numPr>
        <w:spacing w:after="0"/>
      </w:pPr>
      <w:r w:rsidRPr="01152044">
        <w:rPr>
          <w:rFonts w:ascii="Calibri" w:eastAsia="Calibri" w:hAnsi="Calibri" w:cs="Calibri"/>
        </w:rPr>
        <w:t>Students should keep in mind that they should consider balancing competing interests, understanding different perspectives, and understanding the interconnections of decisions.</w:t>
      </w:r>
    </w:p>
    <w:p w14:paraId="1ECF5A6C" w14:textId="606132A4" w:rsidR="00B15E71" w:rsidRDefault="06CDD59B" w:rsidP="01152044">
      <w:pPr>
        <w:pStyle w:val="ListParagraph"/>
        <w:numPr>
          <w:ilvl w:val="1"/>
          <w:numId w:val="1"/>
        </w:numPr>
        <w:spacing w:after="0"/>
      </w:pPr>
      <w:r w:rsidRPr="01152044">
        <w:rPr>
          <w:rFonts w:ascii="Calibri" w:eastAsia="Calibri" w:hAnsi="Calibri" w:cs="Calibri"/>
        </w:rPr>
        <w:t>Teacher facilitator should move around the room to help students with questions and to keep groups on task.</w:t>
      </w:r>
    </w:p>
    <w:p w14:paraId="404622BB" w14:textId="2C55E62D" w:rsidR="00B15E71" w:rsidRDefault="76C65F7B" w:rsidP="3AC4B113">
      <w:pPr>
        <w:pStyle w:val="ListParagraph"/>
        <w:numPr>
          <w:ilvl w:val="0"/>
          <w:numId w:val="1"/>
        </w:numPr>
        <w:spacing w:after="0"/>
      </w:pPr>
      <w:r w:rsidRPr="00B70569">
        <w:rPr>
          <w:rStyle w:val="SubheadingChar"/>
        </w:rPr>
        <w:t>Discussion</w:t>
      </w:r>
      <w:r w:rsidR="1B6976D9" w:rsidRPr="00B70569">
        <w:rPr>
          <w:rStyle w:val="SubheadingChar"/>
        </w:rPr>
        <w:t xml:space="preserve"> (20 minutes)</w:t>
      </w:r>
      <w:r w:rsidRPr="00B70569">
        <w:rPr>
          <w:rStyle w:val="SubheadingChar"/>
        </w:rPr>
        <w:t>:</w:t>
      </w:r>
      <w:r w:rsidRPr="3AC4B113">
        <w:rPr>
          <w:rFonts w:ascii="Calibri" w:eastAsia="Calibri" w:hAnsi="Calibri" w:cs="Calibri"/>
        </w:rPr>
        <w:t xml:space="preserve"> </w:t>
      </w:r>
      <w:r w:rsidR="6945467A" w:rsidRPr="3AC4B113">
        <w:rPr>
          <w:rFonts w:ascii="Calibri" w:eastAsia="Calibri" w:hAnsi="Calibri" w:cs="Calibri"/>
        </w:rPr>
        <w:t>Let s</w:t>
      </w:r>
      <w:r w:rsidR="6945467A" w:rsidRPr="3AC4B113">
        <w:rPr>
          <w:rFonts w:ascii="Calibri" w:eastAsia="Calibri" w:hAnsi="Calibri" w:cs="Calibri"/>
          <w:color w:val="000000" w:themeColor="text1"/>
        </w:rPr>
        <w:t xml:space="preserve">tudents know that they will now use their work on the </w:t>
      </w:r>
      <w:r w:rsidR="6945467A" w:rsidRPr="3AC4B113">
        <w:rPr>
          <w:rFonts w:ascii="Calibri" w:eastAsia="Calibri" w:hAnsi="Calibri" w:cs="Calibri"/>
          <w:i/>
          <w:iCs/>
        </w:rPr>
        <w:t>Our Coast, Our Future: Strategy Evaluation</w:t>
      </w:r>
      <w:r w:rsidR="6945467A" w:rsidRPr="3AC4B113">
        <w:rPr>
          <w:rFonts w:ascii="Calibri" w:eastAsia="Calibri" w:hAnsi="Calibri" w:cs="Calibri"/>
        </w:rPr>
        <w:t xml:space="preserve"> activity sheet</w:t>
      </w:r>
      <w:r w:rsidR="6945467A" w:rsidRPr="3AC4B113">
        <w:rPr>
          <w:rFonts w:ascii="Calibri" w:eastAsia="Calibri" w:hAnsi="Calibri" w:cs="Calibri"/>
          <w:color w:val="000000" w:themeColor="text1"/>
        </w:rPr>
        <w:t xml:space="preserve"> to practice and refine their arguments within their small groups and create support materials for a short presentation in Lesson 6 </w:t>
      </w:r>
      <w:r w:rsidR="0CB039DD" w:rsidRPr="3AC4B113">
        <w:rPr>
          <w:rFonts w:ascii="Calibri" w:eastAsia="Calibri" w:hAnsi="Calibri" w:cs="Calibri"/>
          <w:color w:val="000000" w:themeColor="text1"/>
        </w:rPr>
        <w:t xml:space="preserve">after which the students will vote on the solution strategies for their climate </w:t>
      </w:r>
      <w:r w:rsidR="715BB05B" w:rsidRPr="3AC4B113">
        <w:rPr>
          <w:rFonts w:ascii="Calibri" w:eastAsia="Calibri" w:hAnsi="Calibri" w:cs="Calibri"/>
          <w:color w:val="000000" w:themeColor="text1"/>
        </w:rPr>
        <w:t>challenge</w:t>
      </w:r>
      <w:r w:rsidR="6945467A" w:rsidRPr="3AC4B113">
        <w:rPr>
          <w:rFonts w:ascii="Calibri" w:eastAsia="Calibri" w:hAnsi="Calibri" w:cs="Calibri"/>
          <w:color w:val="000000" w:themeColor="text1"/>
        </w:rPr>
        <w:t>.</w:t>
      </w:r>
    </w:p>
    <w:p w14:paraId="07B4996E" w14:textId="0E76F281" w:rsidR="00B15E71" w:rsidRDefault="1E5E9701" w:rsidP="01152044">
      <w:pPr>
        <w:pStyle w:val="ListParagraph"/>
        <w:numPr>
          <w:ilvl w:val="1"/>
          <w:numId w:val="1"/>
        </w:numPr>
        <w:spacing w:after="0"/>
      </w:pPr>
      <w:r w:rsidRPr="01152044">
        <w:rPr>
          <w:rFonts w:ascii="Calibri" w:eastAsia="Calibri" w:hAnsi="Calibri" w:cs="Calibri"/>
          <w:color w:val="000000" w:themeColor="text1"/>
        </w:rPr>
        <w:t>Let students know that their presentation of their stakeholder ident</w:t>
      </w:r>
      <w:r w:rsidR="5A4D4695" w:rsidRPr="01152044">
        <w:rPr>
          <w:rFonts w:ascii="Calibri" w:eastAsia="Calibri" w:hAnsi="Calibri" w:cs="Calibri"/>
          <w:color w:val="000000" w:themeColor="text1"/>
        </w:rPr>
        <w:t>ities</w:t>
      </w:r>
      <w:r w:rsidRPr="01152044">
        <w:rPr>
          <w:rFonts w:ascii="Calibri" w:eastAsia="Calibri" w:hAnsi="Calibri" w:cs="Calibri"/>
          <w:color w:val="000000" w:themeColor="text1"/>
        </w:rPr>
        <w:t xml:space="preserve"> climate solution strategies will be 2-3 minutes long and they will need to present their strategies</w:t>
      </w:r>
      <w:r w:rsidR="481AB74F" w:rsidRPr="01152044">
        <w:rPr>
          <w:rFonts w:ascii="Calibri" w:eastAsia="Calibri" w:hAnsi="Calibri" w:cs="Calibri"/>
          <w:color w:val="000000" w:themeColor="text1"/>
        </w:rPr>
        <w:t xml:space="preserve"> completely and try to convince the other stakeholders (student groups) that their strategies are the most effective and appropriate for the community.</w:t>
      </w:r>
    </w:p>
    <w:p w14:paraId="0DEA8A75" w14:textId="22EA8FEE" w:rsidR="00B15E71" w:rsidRDefault="481AB74F" w:rsidP="01152044">
      <w:pPr>
        <w:pStyle w:val="ListParagraph"/>
        <w:numPr>
          <w:ilvl w:val="1"/>
          <w:numId w:val="1"/>
        </w:numPr>
        <w:spacing w:after="0"/>
      </w:pPr>
      <w:r w:rsidRPr="01152044">
        <w:rPr>
          <w:rFonts w:ascii="Calibri" w:eastAsia="Calibri" w:hAnsi="Calibri" w:cs="Calibri"/>
          <w:color w:val="000000" w:themeColor="text1"/>
        </w:rPr>
        <w:t>Teacher facilitator should encourage student groups to assign roles for the presentation and create any materials that might help their presentation.</w:t>
      </w:r>
    </w:p>
    <w:p w14:paraId="27D7EE3E" w14:textId="347E6409" w:rsidR="00B15E71" w:rsidRDefault="481AB74F" w:rsidP="4C976262">
      <w:pPr>
        <w:pStyle w:val="ListParagraph"/>
        <w:numPr>
          <w:ilvl w:val="1"/>
          <w:numId w:val="1"/>
        </w:numPr>
        <w:spacing w:after="0"/>
      </w:pPr>
      <w:r w:rsidRPr="4C976262">
        <w:rPr>
          <w:rFonts w:ascii="Calibri" w:eastAsia="Calibri" w:hAnsi="Calibri" w:cs="Calibri"/>
          <w:color w:val="000000" w:themeColor="text1"/>
        </w:rPr>
        <w:t xml:space="preserve">Students may divide speaking roles and practice </w:t>
      </w:r>
      <w:r w:rsidR="311878C5" w:rsidRPr="4C976262">
        <w:rPr>
          <w:rFonts w:ascii="Calibri" w:eastAsia="Calibri" w:hAnsi="Calibri" w:cs="Calibri"/>
          <w:color w:val="000000" w:themeColor="text1"/>
        </w:rPr>
        <w:t>with</w:t>
      </w:r>
      <w:r w:rsidRPr="4C976262">
        <w:rPr>
          <w:rFonts w:ascii="Calibri" w:eastAsia="Calibri" w:hAnsi="Calibri" w:cs="Calibri"/>
          <w:color w:val="000000" w:themeColor="text1"/>
        </w:rPr>
        <w:t xml:space="preserve"> a script they write during this time and they may also choose to make a simple poster to help deliver their message.</w:t>
      </w:r>
      <w:r w:rsidR="76C65F7B" w:rsidRPr="4C976262">
        <w:rPr>
          <w:rFonts w:ascii="Calibri" w:eastAsia="Calibri" w:hAnsi="Calibri" w:cs="Calibri"/>
        </w:rPr>
        <w:t xml:space="preserve"> </w:t>
      </w:r>
    </w:p>
    <w:p w14:paraId="323CDCA8" w14:textId="6191C626" w:rsidR="00B15E71" w:rsidRDefault="6ADE1F40" w:rsidP="01152044">
      <w:pPr>
        <w:pStyle w:val="ListParagraph"/>
        <w:numPr>
          <w:ilvl w:val="0"/>
          <w:numId w:val="1"/>
        </w:numPr>
        <w:spacing w:after="0"/>
        <w:rPr>
          <w:rFonts w:eastAsiaTheme="minorEastAsia"/>
          <w:b/>
          <w:bCs/>
        </w:rPr>
      </w:pPr>
      <w:r w:rsidRPr="00B70569">
        <w:rPr>
          <w:rStyle w:val="SubheadingChar"/>
        </w:rPr>
        <w:t xml:space="preserve">Wrap-up (5 minutes): </w:t>
      </w:r>
      <w:r w:rsidRPr="01152044">
        <w:rPr>
          <w:rFonts w:ascii="Calibri" w:eastAsia="Calibri" w:hAnsi="Calibri" w:cs="Calibri"/>
        </w:rPr>
        <w:t>Let students know that in the next class th</w:t>
      </w:r>
      <w:r w:rsidR="383AF71B" w:rsidRPr="01152044">
        <w:rPr>
          <w:rFonts w:ascii="Calibri" w:eastAsia="Calibri" w:hAnsi="Calibri" w:cs="Calibri"/>
        </w:rPr>
        <w:t xml:space="preserve">at students will all be presenting </w:t>
      </w:r>
      <w:r w:rsidR="2A13B878" w:rsidRPr="01152044">
        <w:rPr>
          <w:rFonts w:ascii="Calibri" w:eastAsia="Calibri" w:hAnsi="Calibri" w:cs="Calibri"/>
        </w:rPr>
        <w:t xml:space="preserve">their climate solution </w:t>
      </w:r>
      <w:r w:rsidR="28675512" w:rsidRPr="01152044">
        <w:rPr>
          <w:rFonts w:ascii="Calibri" w:eastAsia="Calibri" w:hAnsi="Calibri" w:cs="Calibri"/>
        </w:rPr>
        <w:t>strategies</w:t>
      </w:r>
      <w:r w:rsidR="2A13B878" w:rsidRPr="01152044">
        <w:rPr>
          <w:rFonts w:ascii="Calibri" w:eastAsia="Calibri" w:hAnsi="Calibri" w:cs="Calibri"/>
        </w:rPr>
        <w:t xml:space="preserve"> and will vote as a community.</w:t>
      </w:r>
    </w:p>
    <w:p w14:paraId="6DFDBB9C" w14:textId="08167DB8" w:rsidR="00B15E71" w:rsidRDefault="2A13B878" w:rsidP="01152044">
      <w:pPr>
        <w:pStyle w:val="ListParagraph"/>
        <w:numPr>
          <w:ilvl w:val="1"/>
          <w:numId w:val="1"/>
        </w:numPr>
        <w:spacing w:after="0"/>
        <w:rPr>
          <w:b/>
          <w:bCs/>
        </w:rPr>
      </w:pPr>
      <w:r w:rsidRPr="01152044">
        <w:rPr>
          <w:rFonts w:ascii="Calibri" w:eastAsia="Calibri" w:hAnsi="Calibri" w:cs="Calibri"/>
        </w:rPr>
        <w:t>Students may continue to practice their presentation or complete support materials as homework.</w:t>
      </w:r>
    </w:p>
    <w:p w14:paraId="0F189F84" w14:textId="458EBA41" w:rsidR="00B15E71" w:rsidRDefault="6ADE1F40" w:rsidP="01152044">
      <w:pPr>
        <w:pStyle w:val="ListParagraph"/>
        <w:numPr>
          <w:ilvl w:val="1"/>
          <w:numId w:val="1"/>
        </w:numPr>
        <w:spacing w:after="0"/>
        <w:rPr>
          <w:b/>
          <w:bCs/>
        </w:rPr>
      </w:pPr>
      <w:r w:rsidRPr="01152044">
        <w:rPr>
          <w:rFonts w:ascii="Calibri" w:eastAsia="Calibri" w:hAnsi="Calibri" w:cs="Calibri"/>
        </w:rPr>
        <w:t>Remind students to complete their class assessment, either at the end of class or as homework.</w:t>
      </w:r>
    </w:p>
    <w:p w14:paraId="419E356C" w14:textId="57E4B191" w:rsidR="00B15E71" w:rsidRPr="00B70569" w:rsidRDefault="6A0F7019" w:rsidP="00B34B6A">
      <w:pPr>
        <w:pStyle w:val="Subheading"/>
        <w:spacing w:before="240"/>
        <w:rPr>
          <w:rStyle w:val="normaltextrun"/>
          <w:highlight w:val="yellow"/>
        </w:rPr>
      </w:pPr>
      <w:r w:rsidRPr="00B70569">
        <w:rPr>
          <w:rStyle w:val="normaltextrun"/>
        </w:rPr>
        <w:t>Assessment of knowledge, understanding and skills:</w:t>
      </w:r>
    </w:p>
    <w:p w14:paraId="1BD2B5B9" w14:textId="50E58C1D" w:rsidR="607BE6B1" w:rsidRPr="00B70569" w:rsidRDefault="607BE6B1" w:rsidP="00B70569">
      <w:pPr>
        <w:pStyle w:val="ListParagraph"/>
        <w:numPr>
          <w:ilvl w:val="0"/>
          <w:numId w:val="15"/>
        </w:numPr>
        <w:spacing w:after="0"/>
        <w:rPr>
          <w:rStyle w:val="normaltextrun"/>
          <w:rFonts w:ascii="Calibri" w:eastAsia="Calibri" w:hAnsi="Calibri" w:cs="Calibri"/>
          <w:color w:val="000000" w:themeColor="text1"/>
        </w:rPr>
      </w:pPr>
      <w:r w:rsidRPr="00B70569">
        <w:rPr>
          <w:rStyle w:val="SubheadingChar"/>
        </w:rPr>
        <w:t>Question prompt:</w:t>
      </w:r>
      <w:r w:rsidR="26EF9CC5" w:rsidRPr="00B70569">
        <w:rPr>
          <w:rStyle w:val="normaltextrun"/>
          <w:rFonts w:ascii="Calibri" w:eastAsia="Calibri" w:hAnsi="Calibri" w:cs="Calibri"/>
          <w:color w:val="000000" w:themeColor="text1"/>
        </w:rPr>
        <w:t xml:space="preserve"> “Describe what climate issues and criteria is most important to your stakeholder identity. Why</w:t>
      </w:r>
      <w:r w:rsidR="00B70569">
        <w:rPr>
          <w:rStyle w:val="normaltextrun"/>
          <w:rFonts w:ascii="Calibri" w:eastAsia="Calibri" w:hAnsi="Calibri" w:cs="Calibri"/>
          <w:color w:val="000000" w:themeColor="text1"/>
        </w:rPr>
        <w:t>?</w:t>
      </w:r>
      <w:r w:rsidR="26EF9CC5" w:rsidRPr="00B70569">
        <w:rPr>
          <w:rStyle w:val="normaltextrun"/>
          <w:rFonts w:ascii="Calibri" w:eastAsia="Calibri" w:hAnsi="Calibri" w:cs="Calibri"/>
          <w:color w:val="000000" w:themeColor="text1"/>
        </w:rPr>
        <w:t>”</w:t>
      </w:r>
    </w:p>
    <w:p w14:paraId="771D213D" w14:textId="72C3D6BD" w:rsidR="00B15E71" w:rsidRDefault="00B15E71" w:rsidP="555E7ECD">
      <w:pPr>
        <w:spacing w:before="120" w:after="0"/>
        <w:rPr>
          <w:rFonts w:ascii="Calibri" w:eastAsia="Calibri" w:hAnsi="Calibri" w:cs="Calibri"/>
        </w:rPr>
      </w:pPr>
      <w:bookmarkStart w:id="2" w:name="_GoBack"/>
      <w:bookmarkEnd w:id="2"/>
    </w:p>
    <w:sectPr w:rsidR="00B15E71">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485D8" w14:textId="77777777" w:rsidR="0073545F" w:rsidRDefault="0073545F" w:rsidP="009B3F29">
      <w:pPr>
        <w:spacing w:after="0" w:line="240" w:lineRule="auto"/>
      </w:pPr>
      <w:r>
        <w:separator/>
      </w:r>
    </w:p>
  </w:endnote>
  <w:endnote w:type="continuationSeparator" w:id="0">
    <w:p w14:paraId="332A76BD" w14:textId="77777777" w:rsidR="0073545F" w:rsidRDefault="0073545F" w:rsidP="009B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Karla">
    <w:panose1 w:val="020B0004030503030003"/>
    <w:charset w:val="00"/>
    <w:family w:val="swiss"/>
    <w:pitch w:val="variable"/>
    <w:sig w:usb0="A00000EF" w:usb1="4000205B" w:usb2="00000000" w:usb3="00000000" w:csb0="00000093" w:csb1="00000000"/>
  </w:font>
  <w:font w:name="Sentinel Medium">
    <w:altName w:val="Calibri"/>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7D38F" w14:textId="632ED873" w:rsidR="009B3F29" w:rsidRPr="009B3F29" w:rsidRDefault="009B3F29" w:rsidP="009B3F29">
    <w:pPr>
      <w:pStyle w:val="Subheading"/>
      <w:pBdr>
        <w:top w:val="single" w:sz="4" w:space="1" w:color="4F758B"/>
      </w:pBdr>
      <w:rPr>
        <w:i/>
        <w:iCs/>
      </w:rPr>
    </w:pPr>
    <w:r w:rsidRPr="000C64C3">
      <w:rPr>
        <w:b w:val="0"/>
        <w:bCs w:val="0"/>
        <w:i/>
        <w:iCs/>
      </w:rPr>
      <w:t>Mass Audubon</w:t>
    </w:r>
    <w:r w:rsidRPr="000C64C3">
      <w:rPr>
        <w:i/>
        <w:iCs/>
      </w:rPr>
      <w:ptab w:relativeTo="margin" w:alignment="center" w:leader="none"/>
    </w:r>
    <w:r w:rsidRPr="000C64C3">
      <w:rPr>
        <w:i/>
        <w:iCs/>
      </w:rPr>
      <w:t>Our Coast, Our Future</w:t>
    </w:r>
    <w:r w:rsidRPr="000C64C3">
      <w:rPr>
        <w:i/>
        <w:iCs/>
      </w:rPr>
      <w:ptab w:relativeTo="margin" w:alignment="right" w:leader="none"/>
    </w:r>
    <w:r>
      <w:rPr>
        <w:b w:val="0"/>
        <w:bCs w:val="0"/>
        <w:i/>
        <w:iCs/>
      </w:rPr>
      <w:t>5-</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Pr>
        <w:b w:val="0"/>
        <w:bCs w:val="0"/>
        <w:i/>
        <w:iCs/>
      </w:rPr>
      <w:t>1</w:t>
    </w:r>
    <w:r w:rsidRPr="000C64C3">
      <w:rPr>
        <w:b w:val="0"/>
        <w:bCs w:val="0"/>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79083" w14:textId="77777777" w:rsidR="0073545F" w:rsidRDefault="0073545F" w:rsidP="009B3F29">
      <w:pPr>
        <w:spacing w:after="0" w:line="240" w:lineRule="auto"/>
      </w:pPr>
      <w:r>
        <w:separator/>
      </w:r>
    </w:p>
  </w:footnote>
  <w:footnote w:type="continuationSeparator" w:id="0">
    <w:p w14:paraId="6F5B710C" w14:textId="77777777" w:rsidR="0073545F" w:rsidRDefault="0073545F" w:rsidP="009B3F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95F09"/>
    <w:multiLevelType w:val="hybridMultilevel"/>
    <w:tmpl w:val="38C2C6A2"/>
    <w:lvl w:ilvl="0" w:tplc="F05EE8AC">
      <w:start w:val="1"/>
      <w:numFmt w:val="bullet"/>
      <w:lvlText w:val=""/>
      <w:lvlJc w:val="left"/>
      <w:pPr>
        <w:ind w:left="720" w:hanging="360"/>
      </w:pPr>
      <w:rPr>
        <w:rFonts w:ascii="Symbol" w:hAnsi="Symbol" w:hint="default"/>
      </w:rPr>
    </w:lvl>
    <w:lvl w:ilvl="1" w:tplc="BF76B05A">
      <w:start w:val="1"/>
      <w:numFmt w:val="bullet"/>
      <w:lvlText w:val="o"/>
      <w:lvlJc w:val="left"/>
      <w:pPr>
        <w:ind w:left="1440" w:hanging="360"/>
      </w:pPr>
      <w:rPr>
        <w:rFonts w:ascii="Courier New" w:hAnsi="Courier New" w:hint="default"/>
      </w:rPr>
    </w:lvl>
    <w:lvl w:ilvl="2" w:tplc="E0FA8E9E">
      <w:start w:val="1"/>
      <w:numFmt w:val="bullet"/>
      <w:lvlText w:val=""/>
      <w:lvlJc w:val="left"/>
      <w:pPr>
        <w:ind w:left="2160" w:hanging="360"/>
      </w:pPr>
      <w:rPr>
        <w:rFonts w:ascii="Wingdings" w:hAnsi="Wingdings" w:hint="default"/>
      </w:rPr>
    </w:lvl>
    <w:lvl w:ilvl="3" w:tplc="A954A7AC">
      <w:start w:val="1"/>
      <w:numFmt w:val="bullet"/>
      <w:lvlText w:val=""/>
      <w:lvlJc w:val="left"/>
      <w:pPr>
        <w:ind w:left="2880" w:hanging="360"/>
      </w:pPr>
      <w:rPr>
        <w:rFonts w:ascii="Symbol" w:hAnsi="Symbol" w:hint="default"/>
      </w:rPr>
    </w:lvl>
    <w:lvl w:ilvl="4" w:tplc="00DE9E5C">
      <w:start w:val="1"/>
      <w:numFmt w:val="bullet"/>
      <w:lvlText w:val="o"/>
      <w:lvlJc w:val="left"/>
      <w:pPr>
        <w:ind w:left="3600" w:hanging="360"/>
      </w:pPr>
      <w:rPr>
        <w:rFonts w:ascii="Courier New" w:hAnsi="Courier New" w:hint="default"/>
      </w:rPr>
    </w:lvl>
    <w:lvl w:ilvl="5" w:tplc="9668C0E6">
      <w:start w:val="1"/>
      <w:numFmt w:val="bullet"/>
      <w:lvlText w:val=""/>
      <w:lvlJc w:val="left"/>
      <w:pPr>
        <w:ind w:left="4320" w:hanging="360"/>
      </w:pPr>
      <w:rPr>
        <w:rFonts w:ascii="Wingdings" w:hAnsi="Wingdings" w:hint="default"/>
      </w:rPr>
    </w:lvl>
    <w:lvl w:ilvl="6" w:tplc="EE585B0E">
      <w:start w:val="1"/>
      <w:numFmt w:val="bullet"/>
      <w:lvlText w:val=""/>
      <w:lvlJc w:val="left"/>
      <w:pPr>
        <w:ind w:left="5040" w:hanging="360"/>
      </w:pPr>
      <w:rPr>
        <w:rFonts w:ascii="Symbol" w:hAnsi="Symbol" w:hint="default"/>
      </w:rPr>
    </w:lvl>
    <w:lvl w:ilvl="7" w:tplc="87566648">
      <w:start w:val="1"/>
      <w:numFmt w:val="bullet"/>
      <w:lvlText w:val="o"/>
      <w:lvlJc w:val="left"/>
      <w:pPr>
        <w:ind w:left="5760" w:hanging="360"/>
      </w:pPr>
      <w:rPr>
        <w:rFonts w:ascii="Courier New" w:hAnsi="Courier New" w:hint="default"/>
      </w:rPr>
    </w:lvl>
    <w:lvl w:ilvl="8" w:tplc="72EC29C8">
      <w:start w:val="1"/>
      <w:numFmt w:val="bullet"/>
      <w:lvlText w:val=""/>
      <w:lvlJc w:val="left"/>
      <w:pPr>
        <w:ind w:left="6480" w:hanging="360"/>
      </w:pPr>
      <w:rPr>
        <w:rFonts w:ascii="Wingdings" w:hAnsi="Wingdings" w:hint="default"/>
      </w:rPr>
    </w:lvl>
  </w:abstractNum>
  <w:abstractNum w:abstractNumId="1" w15:restartNumberingAfterBreak="0">
    <w:nsid w:val="12DF32EC"/>
    <w:multiLevelType w:val="hybridMultilevel"/>
    <w:tmpl w:val="767AA1AA"/>
    <w:lvl w:ilvl="0" w:tplc="91A85AD8">
      <w:start w:val="1"/>
      <w:numFmt w:val="bullet"/>
      <w:pStyle w:val="BodyText1"/>
      <w:lvlText w:val=""/>
      <w:lvlJc w:val="left"/>
      <w:pPr>
        <w:ind w:left="990" w:hanging="360"/>
      </w:pPr>
      <w:rPr>
        <w:rFonts w:ascii="Symbol" w:hAnsi="Symbol" w:hint="default"/>
        <w:color w:val="D8AB25"/>
      </w:rPr>
    </w:lvl>
    <w:lvl w:ilvl="1" w:tplc="1B3AC264">
      <w:start w:val="1"/>
      <w:numFmt w:val="bullet"/>
      <w:lvlText w:val="o"/>
      <w:lvlJc w:val="left"/>
      <w:pPr>
        <w:ind w:left="1440" w:hanging="360"/>
      </w:pPr>
      <w:rPr>
        <w:rFonts w:ascii="Courier New" w:hAnsi="Courier New" w:hint="default"/>
      </w:rPr>
    </w:lvl>
    <w:lvl w:ilvl="2" w:tplc="237CB9FE">
      <w:start w:val="1"/>
      <w:numFmt w:val="bullet"/>
      <w:lvlText w:val=""/>
      <w:lvlJc w:val="left"/>
      <w:pPr>
        <w:ind w:left="2160" w:hanging="360"/>
      </w:pPr>
      <w:rPr>
        <w:rFonts w:ascii="Wingdings" w:hAnsi="Wingdings" w:hint="default"/>
      </w:rPr>
    </w:lvl>
    <w:lvl w:ilvl="3" w:tplc="B7E668DA">
      <w:start w:val="1"/>
      <w:numFmt w:val="bullet"/>
      <w:lvlText w:val=""/>
      <w:lvlJc w:val="left"/>
      <w:pPr>
        <w:ind w:left="2880" w:hanging="360"/>
      </w:pPr>
      <w:rPr>
        <w:rFonts w:ascii="Symbol" w:hAnsi="Symbol" w:hint="default"/>
      </w:rPr>
    </w:lvl>
    <w:lvl w:ilvl="4" w:tplc="D0444230">
      <w:start w:val="1"/>
      <w:numFmt w:val="bullet"/>
      <w:lvlText w:val="o"/>
      <w:lvlJc w:val="left"/>
      <w:pPr>
        <w:ind w:left="3600" w:hanging="360"/>
      </w:pPr>
      <w:rPr>
        <w:rFonts w:ascii="Courier New" w:hAnsi="Courier New" w:hint="default"/>
      </w:rPr>
    </w:lvl>
    <w:lvl w:ilvl="5" w:tplc="B05AFFB2">
      <w:start w:val="1"/>
      <w:numFmt w:val="bullet"/>
      <w:lvlText w:val=""/>
      <w:lvlJc w:val="left"/>
      <w:pPr>
        <w:ind w:left="4320" w:hanging="360"/>
      </w:pPr>
      <w:rPr>
        <w:rFonts w:ascii="Wingdings" w:hAnsi="Wingdings" w:hint="default"/>
      </w:rPr>
    </w:lvl>
    <w:lvl w:ilvl="6" w:tplc="1068E382">
      <w:start w:val="1"/>
      <w:numFmt w:val="bullet"/>
      <w:lvlText w:val=""/>
      <w:lvlJc w:val="left"/>
      <w:pPr>
        <w:ind w:left="5040" w:hanging="360"/>
      </w:pPr>
      <w:rPr>
        <w:rFonts w:ascii="Symbol" w:hAnsi="Symbol" w:hint="default"/>
      </w:rPr>
    </w:lvl>
    <w:lvl w:ilvl="7" w:tplc="90F0E3A8">
      <w:start w:val="1"/>
      <w:numFmt w:val="bullet"/>
      <w:lvlText w:val="o"/>
      <w:lvlJc w:val="left"/>
      <w:pPr>
        <w:ind w:left="5760" w:hanging="360"/>
      </w:pPr>
      <w:rPr>
        <w:rFonts w:ascii="Courier New" w:hAnsi="Courier New" w:hint="default"/>
      </w:rPr>
    </w:lvl>
    <w:lvl w:ilvl="8" w:tplc="68B0B946">
      <w:start w:val="1"/>
      <w:numFmt w:val="bullet"/>
      <w:lvlText w:val=""/>
      <w:lvlJc w:val="left"/>
      <w:pPr>
        <w:ind w:left="6480" w:hanging="360"/>
      </w:pPr>
      <w:rPr>
        <w:rFonts w:ascii="Wingdings" w:hAnsi="Wingdings" w:hint="default"/>
      </w:rPr>
    </w:lvl>
  </w:abstractNum>
  <w:abstractNum w:abstractNumId="2" w15:restartNumberingAfterBreak="0">
    <w:nsid w:val="2186410A"/>
    <w:multiLevelType w:val="hybridMultilevel"/>
    <w:tmpl w:val="1E1A426A"/>
    <w:lvl w:ilvl="0" w:tplc="183613C4">
      <w:start w:val="1"/>
      <w:numFmt w:val="bullet"/>
      <w:lvlText w:val=""/>
      <w:lvlJc w:val="left"/>
      <w:pPr>
        <w:ind w:left="720" w:hanging="360"/>
      </w:pPr>
      <w:rPr>
        <w:rFonts w:ascii="Symbol" w:hAnsi="Symbol" w:hint="default"/>
        <w:color w:val="D8AB25"/>
      </w:rPr>
    </w:lvl>
    <w:lvl w:ilvl="1" w:tplc="BFACD2FC">
      <w:start w:val="1"/>
      <w:numFmt w:val="bullet"/>
      <w:lvlText w:val="o"/>
      <w:lvlJc w:val="left"/>
      <w:pPr>
        <w:ind w:left="1440" w:hanging="360"/>
      </w:pPr>
      <w:rPr>
        <w:rFonts w:ascii="Courier New" w:hAnsi="Courier New" w:hint="default"/>
      </w:rPr>
    </w:lvl>
    <w:lvl w:ilvl="2" w:tplc="AD3664F6">
      <w:start w:val="1"/>
      <w:numFmt w:val="bullet"/>
      <w:lvlText w:val=""/>
      <w:lvlJc w:val="left"/>
      <w:pPr>
        <w:ind w:left="2160" w:hanging="360"/>
      </w:pPr>
      <w:rPr>
        <w:rFonts w:ascii="Wingdings" w:hAnsi="Wingdings" w:hint="default"/>
      </w:rPr>
    </w:lvl>
    <w:lvl w:ilvl="3" w:tplc="8924A170">
      <w:start w:val="1"/>
      <w:numFmt w:val="bullet"/>
      <w:lvlText w:val=""/>
      <w:lvlJc w:val="left"/>
      <w:pPr>
        <w:ind w:left="2880" w:hanging="360"/>
      </w:pPr>
      <w:rPr>
        <w:rFonts w:ascii="Symbol" w:hAnsi="Symbol" w:hint="default"/>
      </w:rPr>
    </w:lvl>
    <w:lvl w:ilvl="4" w:tplc="B3CAC4C6">
      <w:start w:val="1"/>
      <w:numFmt w:val="bullet"/>
      <w:lvlText w:val="o"/>
      <w:lvlJc w:val="left"/>
      <w:pPr>
        <w:ind w:left="3600" w:hanging="360"/>
      </w:pPr>
      <w:rPr>
        <w:rFonts w:ascii="Courier New" w:hAnsi="Courier New" w:hint="default"/>
      </w:rPr>
    </w:lvl>
    <w:lvl w:ilvl="5" w:tplc="8DDE1B12">
      <w:start w:val="1"/>
      <w:numFmt w:val="bullet"/>
      <w:lvlText w:val=""/>
      <w:lvlJc w:val="left"/>
      <w:pPr>
        <w:ind w:left="4320" w:hanging="360"/>
      </w:pPr>
      <w:rPr>
        <w:rFonts w:ascii="Wingdings" w:hAnsi="Wingdings" w:hint="default"/>
      </w:rPr>
    </w:lvl>
    <w:lvl w:ilvl="6" w:tplc="D4229A16">
      <w:start w:val="1"/>
      <w:numFmt w:val="bullet"/>
      <w:lvlText w:val=""/>
      <w:lvlJc w:val="left"/>
      <w:pPr>
        <w:ind w:left="5040" w:hanging="360"/>
      </w:pPr>
      <w:rPr>
        <w:rFonts w:ascii="Symbol" w:hAnsi="Symbol" w:hint="default"/>
      </w:rPr>
    </w:lvl>
    <w:lvl w:ilvl="7" w:tplc="CDF6D496">
      <w:start w:val="1"/>
      <w:numFmt w:val="bullet"/>
      <w:lvlText w:val="o"/>
      <w:lvlJc w:val="left"/>
      <w:pPr>
        <w:ind w:left="5760" w:hanging="360"/>
      </w:pPr>
      <w:rPr>
        <w:rFonts w:ascii="Courier New" w:hAnsi="Courier New" w:hint="default"/>
      </w:rPr>
    </w:lvl>
    <w:lvl w:ilvl="8" w:tplc="2700B782">
      <w:start w:val="1"/>
      <w:numFmt w:val="bullet"/>
      <w:lvlText w:val=""/>
      <w:lvlJc w:val="left"/>
      <w:pPr>
        <w:ind w:left="6480" w:hanging="360"/>
      </w:pPr>
      <w:rPr>
        <w:rFonts w:ascii="Wingdings" w:hAnsi="Wingdings" w:hint="default"/>
      </w:rPr>
    </w:lvl>
  </w:abstractNum>
  <w:abstractNum w:abstractNumId="3" w15:restartNumberingAfterBreak="0">
    <w:nsid w:val="257E0438"/>
    <w:multiLevelType w:val="hybridMultilevel"/>
    <w:tmpl w:val="11A2B4EA"/>
    <w:lvl w:ilvl="0" w:tplc="E5405364">
      <w:start w:val="1"/>
      <w:numFmt w:val="bullet"/>
      <w:lvlText w:val=""/>
      <w:lvlJc w:val="left"/>
      <w:pPr>
        <w:ind w:left="720" w:hanging="360"/>
      </w:pPr>
      <w:rPr>
        <w:rFonts w:ascii="Symbol" w:hAnsi="Symbol" w:hint="default"/>
      </w:rPr>
    </w:lvl>
    <w:lvl w:ilvl="1" w:tplc="73B8C4B8">
      <w:start w:val="1"/>
      <w:numFmt w:val="bullet"/>
      <w:lvlText w:val="o"/>
      <w:lvlJc w:val="left"/>
      <w:pPr>
        <w:ind w:left="1440" w:hanging="360"/>
      </w:pPr>
      <w:rPr>
        <w:rFonts w:ascii="Courier New" w:hAnsi="Courier New" w:hint="default"/>
      </w:rPr>
    </w:lvl>
    <w:lvl w:ilvl="2" w:tplc="6C4AB9AC">
      <w:start w:val="1"/>
      <w:numFmt w:val="bullet"/>
      <w:lvlText w:val=""/>
      <w:lvlJc w:val="left"/>
      <w:pPr>
        <w:ind w:left="2160" w:hanging="360"/>
      </w:pPr>
      <w:rPr>
        <w:rFonts w:ascii="Wingdings" w:hAnsi="Wingdings" w:hint="default"/>
      </w:rPr>
    </w:lvl>
    <w:lvl w:ilvl="3" w:tplc="9BA0DB40">
      <w:start w:val="1"/>
      <w:numFmt w:val="bullet"/>
      <w:lvlText w:val=""/>
      <w:lvlJc w:val="left"/>
      <w:pPr>
        <w:ind w:left="2880" w:hanging="360"/>
      </w:pPr>
      <w:rPr>
        <w:rFonts w:ascii="Symbol" w:hAnsi="Symbol" w:hint="default"/>
      </w:rPr>
    </w:lvl>
    <w:lvl w:ilvl="4" w:tplc="B15EFF02">
      <w:start w:val="1"/>
      <w:numFmt w:val="bullet"/>
      <w:lvlText w:val="o"/>
      <w:lvlJc w:val="left"/>
      <w:pPr>
        <w:ind w:left="3600" w:hanging="360"/>
      </w:pPr>
      <w:rPr>
        <w:rFonts w:ascii="Courier New" w:hAnsi="Courier New" w:hint="default"/>
      </w:rPr>
    </w:lvl>
    <w:lvl w:ilvl="5" w:tplc="8904E488">
      <w:start w:val="1"/>
      <w:numFmt w:val="bullet"/>
      <w:lvlText w:val=""/>
      <w:lvlJc w:val="left"/>
      <w:pPr>
        <w:ind w:left="4320" w:hanging="360"/>
      </w:pPr>
      <w:rPr>
        <w:rFonts w:ascii="Wingdings" w:hAnsi="Wingdings" w:hint="default"/>
      </w:rPr>
    </w:lvl>
    <w:lvl w:ilvl="6" w:tplc="B48C04A2">
      <w:start w:val="1"/>
      <w:numFmt w:val="bullet"/>
      <w:lvlText w:val=""/>
      <w:lvlJc w:val="left"/>
      <w:pPr>
        <w:ind w:left="5040" w:hanging="360"/>
      </w:pPr>
      <w:rPr>
        <w:rFonts w:ascii="Symbol" w:hAnsi="Symbol" w:hint="default"/>
      </w:rPr>
    </w:lvl>
    <w:lvl w:ilvl="7" w:tplc="35B258A6">
      <w:start w:val="1"/>
      <w:numFmt w:val="bullet"/>
      <w:lvlText w:val="o"/>
      <w:lvlJc w:val="left"/>
      <w:pPr>
        <w:ind w:left="5760" w:hanging="360"/>
      </w:pPr>
      <w:rPr>
        <w:rFonts w:ascii="Courier New" w:hAnsi="Courier New" w:hint="default"/>
      </w:rPr>
    </w:lvl>
    <w:lvl w:ilvl="8" w:tplc="5C4E740A">
      <w:start w:val="1"/>
      <w:numFmt w:val="bullet"/>
      <w:lvlText w:val=""/>
      <w:lvlJc w:val="left"/>
      <w:pPr>
        <w:ind w:left="6480" w:hanging="360"/>
      </w:pPr>
      <w:rPr>
        <w:rFonts w:ascii="Wingdings" w:hAnsi="Wingdings" w:hint="default"/>
      </w:rPr>
    </w:lvl>
  </w:abstractNum>
  <w:abstractNum w:abstractNumId="4" w15:restartNumberingAfterBreak="0">
    <w:nsid w:val="2D583DAA"/>
    <w:multiLevelType w:val="hybridMultilevel"/>
    <w:tmpl w:val="AD4A9612"/>
    <w:lvl w:ilvl="0" w:tplc="D6E22736">
      <w:start w:val="1"/>
      <w:numFmt w:val="bullet"/>
      <w:lvlText w:val=""/>
      <w:lvlJc w:val="left"/>
      <w:pPr>
        <w:ind w:left="720" w:hanging="360"/>
      </w:pPr>
      <w:rPr>
        <w:rFonts w:ascii="Symbol" w:hAnsi="Symbol" w:hint="default"/>
      </w:rPr>
    </w:lvl>
    <w:lvl w:ilvl="1" w:tplc="91B67F3A">
      <w:start w:val="1"/>
      <w:numFmt w:val="bullet"/>
      <w:lvlText w:val="o"/>
      <w:lvlJc w:val="left"/>
      <w:pPr>
        <w:ind w:left="1440" w:hanging="360"/>
      </w:pPr>
      <w:rPr>
        <w:rFonts w:ascii="Courier New" w:hAnsi="Courier New" w:hint="default"/>
      </w:rPr>
    </w:lvl>
    <w:lvl w:ilvl="2" w:tplc="4154B772">
      <w:start w:val="1"/>
      <w:numFmt w:val="bullet"/>
      <w:lvlText w:val=""/>
      <w:lvlJc w:val="left"/>
      <w:pPr>
        <w:ind w:left="2160" w:hanging="360"/>
      </w:pPr>
      <w:rPr>
        <w:rFonts w:ascii="Wingdings" w:hAnsi="Wingdings" w:hint="default"/>
      </w:rPr>
    </w:lvl>
    <w:lvl w:ilvl="3" w:tplc="401E12B0">
      <w:start w:val="1"/>
      <w:numFmt w:val="bullet"/>
      <w:lvlText w:val=""/>
      <w:lvlJc w:val="left"/>
      <w:pPr>
        <w:ind w:left="2880" w:hanging="360"/>
      </w:pPr>
      <w:rPr>
        <w:rFonts w:ascii="Symbol" w:hAnsi="Symbol" w:hint="default"/>
      </w:rPr>
    </w:lvl>
    <w:lvl w:ilvl="4" w:tplc="5F8C02BE">
      <w:start w:val="1"/>
      <w:numFmt w:val="bullet"/>
      <w:lvlText w:val="o"/>
      <w:lvlJc w:val="left"/>
      <w:pPr>
        <w:ind w:left="3600" w:hanging="360"/>
      </w:pPr>
      <w:rPr>
        <w:rFonts w:ascii="Courier New" w:hAnsi="Courier New" w:hint="default"/>
      </w:rPr>
    </w:lvl>
    <w:lvl w:ilvl="5" w:tplc="B3E4D0F6">
      <w:start w:val="1"/>
      <w:numFmt w:val="bullet"/>
      <w:lvlText w:val=""/>
      <w:lvlJc w:val="left"/>
      <w:pPr>
        <w:ind w:left="4320" w:hanging="360"/>
      </w:pPr>
      <w:rPr>
        <w:rFonts w:ascii="Wingdings" w:hAnsi="Wingdings" w:hint="default"/>
      </w:rPr>
    </w:lvl>
    <w:lvl w:ilvl="6" w:tplc="EE40CEEA">
      <w:start w:val="1"/>
      <w:numFmt w:val="bullet"/>
      <w:lvlText w:val=""/>
      <w:lvlJc w:val="left"/>
      <w:pPr>
        <w:ind w:left="5040" w:hanging="360"/>
      </w:pPr>
      <w:rPr>
        <w:rFonts w:ascii="Symbol" w:hAnsi="Symbol" w:hint="default"/>
      </w:rPr>
    </w:lvl>
    <w:lvl w:ilvl="7" w:tplc="864A5FFE">
      <w:start w:val="1"/>
      <w:numFmt w:val="bullet"/>
      <w:lvlText w:val="o"/>
      <w:lvlJc w:val="left"/>
      <w:pPr>
        <w:ind w:left="5760" w:hanging="360"/>
      </w:pPr>
      <w:rPr>
        <w:rFonts w:ascii="Courier New" w:hAnsi="Courier New" w:hint="default"/>
      </w:rPr>
    </w:lvl>
    <w:lvl w:ilvl="8" w:tplc="174AE88C">
      <w:start w:val="1"/>
      <w:numFmt w:val="bullet"/>
      <w:lvlText w:val=""/>
      <w:lvlJc w:val="left"/>
      <w:pPr>
        <w:ind w:left="6480" w:hanging="360"/>
      </w:pPr>
      <w:rPr>
        <w:rFonts w:ascii="Wingdings" w:hAnsi="Wingdings" w:hint="default"/>
      </w:rPr>
    </w:lvl>
  </w:abstractNum>
  <w:abstractNum w:abstractNumId="5" w15:restartNumberingAfterBreak="0">
    <w:nsid w:val="3185701A"/>
    <w:multiLevelType w:val="hybridMultilevel"/>
    <w:tmpl w:val="AE6004DC"/>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00F0D"/>
    <w:multiLevelType w:val="hybridMultilevel"/>
    <w:tmpl w:val="2E861356"/>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6529C2"/>
    <w:multiLevelType w:val="hybridMultilevel"/>
    <w:tmpl w:val="D7EE87B4"/>
    <w:lvl w:ilvl="0" w:tplc="183613C4">
      <w:start w:val="1"/>
      <w:numFmt w:val="bullet"/>
      <w:lvlText w:val=""/>
      <w:lvlJc w:val="left"/>
      <w:pPr>
        <w:ind w:left="720" w:hanging="360"/>
      </w:pPr>
      <w:rPr>
        <w:rFonts w:ascii="Symbol" w:hAnsi="Symbol" w:hint="default"/>
        <w:color w:val="D8AB25"/>
      </w:rPr>
    </w:lvl>
    <w:lvl w:ilvl="1" w:tplc="5D285616">
      <w:start w:val="1"/>
      <w:numFmt w:val="bullet"/>
      <w:lvlText w:val="o"/>
      <w:lvlJc w:val="left"/>
      <w:pPr>
        <w:ind w:left="1440" w:hanging="360"/>
      </w:pPr>
      <w:rPr>
        <w:rFonts w:ascii="Courier New" w:hAnsi="Courier New" w:hint="default"/>
      </w:rPr>
    </w:lvl>
    <w:lvl w:ilvl="2" w:tplc="1A32725C">
      <w:start w:val="1"/>
      <w:numFmt w:val="bullet"/>
      <w:lvlText w:val=""/>
      <w:lvlJc w:val="left"/>
      <w:pPr>
        <w:ind w:left="2160" w:hanging="360"/>
      </w:pPr>
      <w:rPr>
        <w:rFonts w:ascii="Wingdings" w:hAnsi="Wingdings" w:hint="default"/>
      </w:rPr>
    </w:lvl>
    <w:lvl w:ilvl="3" w:tplc="C930C41A">
      <w:start w:val="1"/>
      <w:numFmt w:val="bullet"/>
      <w:lvlText w:val=""/>
      <w:lvlJc w:val="left"/>
      <w:pPr>
        <w:ind w:left="2880" w:hanging="360"/>
      </w:pPr>
      <w:rPr>
        <w:rFonts w:ascii="Symbol" w:hAnsi="Symbol" w:hint="default"/>
      </w:rPr>
    </w:lvl>
    <w:lvl w:ilvl="4" w:tplc="8F400182">
      <w:start w:val="1"/>
      <w:numFmt w:val="bullet"/>
      <w:lvlText w:val="o"/>
      <w:lvlJc w:val="left"/>
      <w:pPr>
        <w:ind w:left="3600" w:hanging="360"/>
      </w:pPr>
      <w:rPr>
        <w:rFonts w:ascii="Courier New" w:hAnsi="Courier New" w:hint="default"/>
      </w:rPr>
    </w:lvl>
    <w:lvl w:ilvl="5" w:tplc="186680D4">
      <w:start w:val="1"/>
      <w:numFmt w:val="bullet"/>
      <w:lvlText w:val=""/>
      <w:lvlJc w:val="left"/>
      <w:pPr>
        <w:ind w:left="4320" w:hanging="360"/>
      </w:pPr>
      <w:rPr>
        <w:rFonts w:ascii="Wingdings" w:hAnsi="Wingdings" w:hint="default"/>
      </w:rPr>
    </w:lvl>
    <w:lvl w:ilvl="6" w:tplc="ACCA6CD2">
      <w:start w:val="1"/>
      <w:numFmt w:val="bullet"/>
      <w:lvlText w:val=""/>
      <w:lvlJc w:val="left"/>
      <w:pPr>
        <w:ind w:left="5040" w:hanging="360"/>
      </w:pPr>
      <w:rPr>
        <w:rFonts w:ascii="Symbol" w:hAnsi="Symbol" w:hint="default"/>
      </w:rPr>
    </w:lvl>
    <w:lvl w:ilvl="7" w:tplc="1CDA1732">
      <w:start w:val="1"/>
      <w:numFmt w:val="bullet"/>
      <w:lvlText w:val="o"/>
      <w:lvlJc w:val="left"/>
      <w:pPr>
        <w:ind w:left="5760" w:hanging="360"/>
      </w:pPr>
      <w:rPr>
        <w:rFonts w:ascii="Courier New" w:hAnsi="Courier New" w:hint="default"/>
      </w:rPr>
    </w:lvl>
    <w:lvl w:ilvl="8" w:tplc="43EC21DC">
      <w:start w:val="1"/>
      <w:numFmt w:val="bullet"/>
      <w:lvlText w:val=""/>
      <w:lvlJc w:val="left"/>
      <w:pPr>
        <w:ind w:left="6480" w:hanging="360"/>
      </w:pPr>
      <w:rPr>
        <w:rFonts w:ascii="Wingdings" w:hAnsi="Wingdings" w:hint="default"/>
      </w:rPr>
    </w:lvl>
  </w:abstractNum>
  <w:abstractNum w:abstractNumId="8" w15:restartNumberingAfterBreak="0">
    <w:nsid w:val="40F81E8B"/>
    <w:multiLevelType w:val="hybridMultilevel"/>
    <w:tmpl w:val="B2E818EC"/>
    <w:lvl w:ilvl="0" w:tplc="183613C4">
      <w:start w:val="1"/>
      <w:numFmt w:val="bullet"/>
      <w:lvlText w:val=""/>
      <w:lvlJc w:val="left"/>
      <w:pPr>
        <w:ind w:left="720" w:hanging="360"/>
      </w:pPr>
      <w:rPr>
        <w:rFonts w:ascii="Symbol" w:hAnsi="Symbol" w:hint="default"/>
        <w:color w:val="D8AB25"/>
      </w:rPr>
    </w:lvl>
    <w:lvl w:ilvl="1" w:tplc="69CE98A8">
      <w:start w:val="1"/>
      <w:numFmt w:val="bullet"/>
      <w:lvlText w:val="o"/>
      <w:lvlJc w:val="left"/>
      <w:pPr>
        <w:ind w:left="1440" w:hanging="360"/>
      </w:pPr>
      <w:rPr>
        <w:rFonts w:ascii="Courier New" w:hAnsi="Courier New" w:hint="default"/>
      </w:rPr>
    </w:lvl>
    <w:lvl w:ilvl="2" w:tplc="D79ABE0E">
      <w:start w:val="1"/>
      <w:numFmt w:val="bullet"/>
      <w:lvlText w:val=""/>
      <w:lvlJc w:val="left"/>
      <w:pPr>
        <w:ind w:left="2160" w:hanging="360"/>
      </w:pPr>
      <w:rPr>
        <w:rFonts w:ascii="Wingdings" w:hAnsi="Wingdings" w:hint="default"/>
      </w:rPr>
    </w:lvl>
    <w:lvl w:ilvl="3" w:tplc="C11AAF28">
      <w:start w:val="1"/>
      <w:numFmt w:val="bullet"/>
      <w:lvlText w:val=""/>
      <w:lvlJc w:val="left"/>
      <w:pPr>
        <w:ind w:left="2880" w:hanging="360"/>
      </w:pPr>
      <w:rPr>
        <w:rFonts w:ascii="Symbol" w:hAnsi="Symbol" w:hint="default"/>
      </w:rPr>
    </w:lvl>
    <w:lvl w:ilvl="4" w:tplc="292A8B68">
      <w:start w:val="1"/>
      <w:numFmt w:val="bullet"/>
      <w:lvlText w:val="o"/>
      <w:lvlJc w:val="left"/>
      <w:pPr>
        <w:ind w:left="3600" w:hanging="360"/>
      </w:pPr>
      <w:rPr>
        <w:rFonts w:ascii="Courier New" w:hAnsi="Courier New" w:hint="default"/>
      </w:rPr>
    </w:lvl>
    <w:lvl w:ilvl="5" w:tplc="80E2C27A">
      <w:start w:val="1"/>
      <w:numFmt w:val="bullet"/>
      <w:lvlText w:val=""/>
      <w:lvlJc w:val="left"/>
      <w:pPr>
        <w:ind w:left="4320" w:hanging="360"/>
      </w:pPr>
      <w:rPr>
        <w:rFonts w:ascii="Wingdings" w:hAnsi="Wingdings" w:hint="default"/>
      </w:rPr>
    </w:lvl>
    <w:lvl w:ilvl="6" w:tplc="6AE65D18">
      <w:start w:val="1"/>
      <w:numFmt w:val="bullet"/>
      <w:lvlText w:val=""/>
      <w:lvlJc w:val="left"/>
      <w:pPr>
        <w:ind w:left="5040" w:hanging="360"/>
      </w:pPr>
      <w:rPr>
        <w:rFonts w:ascii="Symbol" w:hAnsi="Symbol" w:hint="default"/>
      </w:rPr>
    </w:lvl>
    <w:lvl w:ilvl="7" w:tplc="FDF2C6DE">
      <w:start w:val="1"/>
      <w:numFmt w:val="bullet"/>
      <w:lvlText w:val="o"/>
      <w:lvlJc w:val="left"/>
      <w:pPr>
        <w:ind w:left="5760" w:hanging="360"/>
      </w:pPr>
      <w:rPr>
        <w:rFonts w:ascii="Courier New" w:hAnsi="Courier New" w:hint="default"/>
      </w:rPr>
    </w:lvl>
    <w:lvl w:ilvl="8" w:tplc="E7C614BE">
      <w:start w:val="1"/>
      <w:numFmt w:val="bullet"/>
      <w:lvlText w:val=""/>
      <w:lvlJc w:val="left"/>
      <w:pPr>
        <w:ind w:left="6480" w:hanging="360"/>
      </w:pPr>
      <w:rPr>
        <w:rFonts w:ascii="Wingdings" w:hAnsi="Wingdings" w:hint="default"/>
      </w:rPr>
    </w:lvl>
  </w:abstractNum>
  <w:abstractNum w:abstractNumId="9" w15:restartNumberingAfterBreak="0">
    <w:nsid w:val="4F9B44AC"/>
    <w:multiLevelType w:val="hybridMultilevel"/>
    <w:tmpl w:val="71681554"/>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55445C"/>
    <w:multiLevelType w:val="hybridMultilevel"/>
    <w:tmpl w:val="655604C4"/>
    <w:lvl w:ilvl="0" w:tplc="3B18642A">
      <w:start w:val="1"/>
      <w:numFmt w:val="bullet"/>
      <w:lvlText w:val=""/>
      <w:lvlJc w:val="left"/>
      <w:pPr>
        <w:ind w:left="720" w:hanging="360"/>
      </w:pPr>
      <w:rPr>
        <w:rFonts w:ascii="Symbol" w:hAnsi="Symbol" w:hint="default"/>
      </w:rPr>
    </w:lvl>
    <w:lvl w:ilvl="1" w:tplc="03F05528">
      <w:start w:val="1"/>
      <w:numFmt w:val="bullet"/>
      <w:lvlText w:val="o"/>
      <w:lvlJc w:val="left"/>
      <w:pPr>
        <w:ind w:left="1440" w:hanging="360"/>
      </w:pPr>
      <w:rPr>
        <w:rFonts w:ascii="Courier New" w:hAnsi="Courier New" w:hint="default"/>
      </w:rPr>
    </w:lvl>
    <w:lvl w:ilvl="2" w:tplc="56CAD432">
      <w:start w:val="1"/>
      <w:numFmt w:val="bullet"/>
      <w:lvlText w:val=""/>
      <w:lvlJc w:val="left"/>
      <w:pPr>
        <w:ind w:left="2160" w:hanging="360"/>
      </w:pPr>
      <w:rPr>
        <w:rFonts w:ascii="Wingdings" w:hAnsi="Wingdings" w:hint="default"/>
      </w:rPr>
    </w:lvl>
    <w:lvl w:ilvl="3" w:tplc="08E22BDE">
      <w:start w:val="1"/>
      <w:numFmt w:val="bullet"/>
      <w:lvlText w:val=""/>
      <w:lvlJc w:val="left"/>
      <w:pPr>
        <w:ind w:left="2880" w:hanging="360"/>
      </w:pPr>
      <w:rPr>
        <w:rFonts w:ascii="Symbol" w:hAnsi="Symbol" w:hint="default"/>
      </w:rPr>
    </w:lvl>
    <w:lvl w:ilvl="4" w:tplc="494EB7D0">
      <w:start w:val="1"/>
      <w:numFmt w:val="bullet"/>
      <w:lvlText w:val="o"/>
      <w:lvlJc w:val="left"/>
      <w:pPr>
        <w:ind w:left="3600" w:hanging="360"/>
      </w:pPr>
      <w:rPr>
        <w:rFonts w:ascii="Courier New" w:hAnsi="Courier New" w:hint="default"/>
      </w:rPr>
    </w:lvl>
    <w:lvl w:ilvl="5" w:tplc="33D4C128">
      <w:start w:val="1"/>
      <w:numFmt w:val="bullet"/>
      <w:lvlText w:val=""/>
      <w:lvlJc w:val="left"/>
      <w:pPr>
        <w:ind w:left="4320" w:hanging="360"/>
      </w:pPr>
      <w:rPr>
        <w:rFonts w:ascii="Wingdings" w:hAnsi="Wingdings" w:hint="default"/>
      </w:rPr>
    </w:lvl>
    <w:lvl w:ilvl="6" w:tplc="BC42D216">
      <w:start w:val="1"/>
      <w:numFmt w:val="bullet"/>
      <w:lvlText w:val=""/>
      <w:lvlJc w:val="left"/>
      <w:pPr>
        <w:ind w:left="5040" w:hanging="360"/>
      </w:pPr>
      <w:rPr>
        <w:rFonts w:ascii="Symbol" w:hAnsi="Symbol" w:hint="default"/>
      </w:rPr>
    </w:lvl>
    <w:lvl w:ilvl="7" w:tplc="4C84DA64">
      <w:start w:val="1"/>
      <w:numFmt w:val="bullet"/>
      <w:lvlText w:val="o"/>
      <w:lvlJc w:val="left"/>
      <w:pPr>
        <w:ind w:left="5760" w:hanging="360"/>
      </w:pPr>
      <w:rPr>
        <w:rFonts w:ascii="Courier New" w:hAnsi="Courier New" w:hint="default"/>
      </w:rPr>
    </w:lvl>
    <w:lvl w:ilvl="8" w:tplc="A7E6BA5C">
      <w:start w:val="1"/>
      <w:numFmt w:val="bullet"/>
      <w:lvlText w:val=""/>
      <w:lvlJc w:val="left"/>
      <w:pPr>
        <w:ind w:left="6480" w:hanging="360"/>
      </w:pPr>
      <w:rPr>
        <w:rFonts w:ascii="Wingdings" w:hAnsi="Wingdings" w:hint="default"/>
      </w:rPr>
    </w:lvl>
  </w:abstractNum>
  <w:abstractNum w:abstractNumId="11" w15:restartNumberingAfterBreak="0">
    <w:nsid w:val="60DE7BB1"/>
    <w:multiLevelType w:val="hybridMultilevel"/>
    <w:tmpl w:val="18E6A4C8"/>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1A7EF6"/>
    <w:multiLevelType w:val="hybridMultilevel"/>
    <w:tmpl w:val="03BEE2B2"/>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A4CD5"/>
    <w:multiLevelType w:val="hybridMultilevel"/>
    <w:tmpl w:val="7FD20678"/>
    <w:lvl w:ilvl="0" w:tplc="9F889EC0">
      <w:start w:val="1"/>
      <w:numFmt w:val="bullet"/>
      <w:lvlText w:val=""/>
      <w:lvlJc w:val="left"/>
      <w:pPr>
        <w:ind w:left="720" w:hanging="360"/>
      </w:pPr>
      <w:rPr>
        <w:rFonts w:ascii="Symbol" w:hAnsi="Symbol" w:hint="default"/>
      </w:rPr>
    </w:lvl>
    <w:lvl w:ilvl="1" w:tplc="BF70A716">
      <w:start w:val="1"/>
      <w:numFmt w:val="bullet"/>
      <w:lvlText w:val="o"/>
      <w:lvlJc w:val="left"/>
      <w:pPr>
        <w:ind w:left="1440" w:hanging="360"/>
      </w:pPr>
      <w:rPr>
        <w:rFonts w:ascii="Courier New" w:hAnsi="Courier New" w:hint="default"/>
      </w:rPr>
    </w:lvl>
    <w:lvl w:ilvl="2" w:tplc="785A9E84">
      <w:start w:val="1"/>
      <w:numFmt w:val="bullet"/>
      <w:lvlText w:val=""/>
      <w:lvlJc w:val="left"/>
      <w:pPr>
        <w:ind w:left="2160" w:hanging="360"/>
      </w:pPr>
      <w:rPr>
        <w:rFonts w:ascii="Wingdings" w:hAnsi="Wingdings" w:hint="default"/>
      </w:rPr>
    </w:lvl>
    <w:lvl w:ilvl="3" w:tplc="DE2608B0">
      <w:start w:val="1"/>
      <w:numFmt w:val="bullet"/>
      <w:lvlText w:val=""/>
      <w:lvlJc w:val="left"/>
      <w:pPr>
        <w:ind w:left="2880" w:hanging="360"/>
      </w:pPr>
      <w:rPr>
        <w:rFonts w:ascii="Symbol" w:hAnsi="Symbol" w:hint="default"/>
      </w:rPr>
    </w:lvl>
    <w:lvl w:ilvl="4" w:tplc="8752D0D8">
      <w:start w:val="1"/>
      <w:numFmt w:val="bullet"/>
      <w:lvlText w:val="o"/>
      <w:lvlJc w:val="left"/>
      <w:pPr>
        <w:ind w:left="3600" w:hanging="360"/>
      </w:pPr>
      <w:rPr>
        <w:rFonts w:ascii="Courier New" w:hAnsi="Courier New" w:hint="default"/>
      </w:rPr>
    </w:lvl>
    <w:lvl w:ilvl="5" w:tplc="88D0237A">
      <w:start w:val="1"/>
      <w:numFmt w:val="bullet"/>
      <w:lvlText w:val=""/>
      <w:lvlJc w:val="left"/>
      <w:pPr>
        <w:ind w:left="4320" w:hanging="360"/>
      </w:pPr>
      <w:rPr>
        <w:rFonts w:ascii="Wingdings" w:hAnsi="Wingdings" w:hint="default"/>
      </w:rPr>
    </w:lvl>
    <w:lvl w:ilvl="6" w:tplc="765C3C42">
      <w:start w:val="1"/>
      <w:numFmt w:val="bullet"/>
      <w:lvlText w:val=""/>
      <w:lvlJc w:val="left"/>
      <w:pPr>
        <w:ind w:left="5040" w:hanging="360"/>
      </w:pPr>
      <w:rPr>
        <w:rFonts w:ascii="Symbol" w:hAnsi="Symbol" w:hint="default"/>
      </w:rPr>
    </w:lvl>
    <w:lvl w:ilvl="7" w:tplc="F9EA3892">
      <w:start w:val="1"/>
      <w:numFmt w:val="bullet"/>
      <w:lvlText w:val="o"/>
      <w:lvlJc w:val="left"/>
      <w:pPr>
        <w:ind w:left="5760" w:hanging="360"/>
      </w:pPr>
      <w:rPr>
        <w:rFonts w:ascii="Courier New" w:hAnsi="Courier New" w:hint="default"/>
      </w:rPr>
    </w:lvl>
    <w:lvl w:ilvl="8" w:tplc="9654BFA4">
      <w:start w:val="1"/>
      <w:numFmt w:val="bullet"/>
      <w:lvlText w:val=""/>
      <w:lvlJc w:val="left"/>
      <w:pPr>
        <w:ind w:left="6480" w:hanging="360"/>
      </w:pPr>
      <w:rPr>
        <w:rFonts w:ascii="Wingdings" w:hAnsi="Wingdings" w:hint="default"/>
      </w:rPr>
    </w:lvl>
  </w:abstractNum>
  <w:abstractNum w:abstractNumId="14" w15:restartNumberingAfterBreak="0">
    <w:nsid w:val="72BD7B42"/>
    <w:multiLevelType w:val="hybridMultilevel"/>
    <w:tmpl w:val="D63EB612"/>
    <w:lvl w:ilvl="0" w:tplc="5BBE1AAA">
      <w:start w:val="1"/>
      <w:numFmt w:val="bullet"/>
      <w:lvlText w:val=""/>
      <w:lvlJc w:val="left"/>
      <w:pPr>
        <w:ind w:left="720" w:hanging="360"/>
      </w:pPr>
      <w:rPr>
        <w:rFonts w:ascii="Symbol" w:hAnsi="Symbol" w:hint="default"/>
      </w:rPr>
    </w:lvl>
    <w:lvl w:ilvl="1" w:tplc="6FA8F548">
      <w:start w:val="1"/>
      <w:numFmt w:val="bullet"/>
      <w:lvlText w:val="o"/>
      <w:lvlJc w:val="left"/>
      <w:pPr>
        <w:ind w:left="1440" w:hanging="360"/>
      </w:pPr>
      <w:rPr>
        <w:rFonts w:ascii="Courier New" w:hAnsi="Courier New" w:hint="default"/>
      </w:rPr>
    </w:lvl>
    <w:lvl w:ilvl="2" w:tplc="5FB03738">
      <w:start w:val="1"/>
      <w:numFmt w:val="bullet"/>
      <w:lvlText w:val=""/>
      <w:lvlJc w:val="left"/>
      <w:pPr>
        <w:ind w:left="2160" w:hanging="360"/>
      </w:pPr>
      <w:rPr>
        <w:rFonts w:ascii="Wingdings" w:hAnsi="Wingdings" w:hint="default"/>
      </w:rPr>
    </w:lvl>
    <w:lvl w:ilvl="3" w:tplc="E8349444">
      <w:start w:val="1"/>
      <w:numFmt w:val="bullet"/>
      <w:lvlText w:val=""/>
      <w:lvlJc w:val="left"/>
      <w:pPr>
        <w:ind w:left="2880" w:hanging="360"/>
      </w:pPr>
      <w:rPr>
        <w:rFonts w:ascii="Symbol" w:hAnsi="Symbol" w:hint="default"/>
      </w:rPr>
    </w:lvl>
    <w:lvl w:ilvl="4" w:tplc="6A2ED43E">
      <w:start w:val="1"/>
      <w:numFmt w:val="bullet"/>
      <w:lvlText w:val="o"/>
      <w:lvlJc w:val="left"/>
      <w:pPr>
        <w:ind w:left="3600" w:hanging="360"/>
      </w:pPr>
      <w:rPr>
        <w:rFonts w:ascii="Courier New" w:hAnsi="Courier New" w:hint="default"/>
      </w:rPr>
    </w:lvl>
    <w:lvl w:ilvl="5" w:tplc="D862CA64">
      <w:start w:val="1"/>
      <w:numFmt w:val="bullet"/>
      <w:lvlText w:val=""/>
      <w:lvlJc w:val="left"/>
      <w:pPr>
        <w:ind w:left="4320" w:hanging="360"/>
      </w:pPr>
      <w:rPr>
        <w:rFonts w:ascii="Wingdings" w:hAnsi="Wingdings" w:hint="default"/>
      </w:rPr>
    </w:lvl>
    <w:lvl w:ilvl="6" w:tplc="09321160">
      <w:start w:val="1"/>
      <w:numFmt w:val="bullet"/>
      <w:lvlText w:val=""/>
      <w:lvlJc w:val="left"/>
      <w:pPr>
        <w:ind w:left="5040" w:hanging="360"/>
      </w:pPr>
      <w:rPr>
        <w:rFonts w:ascii="Symbol" w:hAnsi="Symbol" w:hint="default"/>
      </w:rPr>
    </w:lvl>
    <w:lvl w:ilvl="7" w:tplc="06C2B878">
      <w:start w:val="1"/>
      <w:numFmt w:val="bullet"/>
      <w:lvlText w:val="o"/>
      <w:lvlJc w:val="left"/>
      <w:pPr>
        <w:ind w:left="5760" w:hanging="360"/>
      </w:pPr>
      <w:rPr>
        <w:rFonts w:ascii="Courier New" w:hAnsi="Courier New" w:hint="default"/>
      </w:rPr>
    </w:lvl>
    <w:lvl w:ilvl="8" w:tplc="77323A74">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14"/>
  </w:num>
  <w:num w:numId="5">
    <w:abstractNumId w:val="13"/>
  </w:num>
  <w:num w:numId="6">
    <w:abstractNumId w:val="7"/>
  </w:num>
  <w:num w:numId="7">
    <w:abstractNumId w:val="3"/>
  </w:num>
  <w:num w:numId="8">
    <w:abstractNumId w:val="0"/>
  </w:num>
  <w:num w:numId="9">
    <w:abstractNumId w:val="4"/>
  </w:num>
  <w:num w:numId="10">
    <w:abstractNumId w:val="1"/>
  </w:num>
  <w:num w:numId="11">
    <w:abstractNumId w:val="9"/>
  </w:num>
  <w:num w:numId="12">
    <w:abstractNumId w:val="5"/>
  </w:num>
  <w:num w:numId="13">
    <w:abstractNumId w:val="12"/>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E0358DC"/>
    <w:rsid w:val="00006165"/>
    <w:rsid w:val="001C5DC1"/>
    <w:rsid w:val="00551007"/>
    <w:rsid w:val="00551351"/>
    <w:rsid w:val="005FF8C4"/>
    <w:rsid w:val="006C0AC7"/>
    <w:rsid w:val="006F5F46"/>
    <w:rsid w:val="0070207C"/>
    <w:rsid w:val="0073545F"/>
    <w:rsid w:val="0078A716"/>
    <w:rsid w:val="009B3F29"/>
    <w:rsid w:val="00A44E90"/>
    <w:rsid w:val="00A65CEA"/>
    <w:rsid w:val="00B15E71"/>
    <w:rsid w:val="00B34B6A"/>
    <w:rsid w:val="00B70569"/>
    <w:rsid w:val="00E60B1D"/>
    <w:rsid w:val="00F15322"/>
    <w:rsid w:val="01152044"/>
    <w:rsid w:val="012C282A"/>
    <w:rsid w:val="01550AA8"/>
    <w:rsid w:val="01FBC925"/>
    <w:rsid w:val="021D85A3"/>
    <w:rsid w:val="02C1CC01"/>
    <w:rsid w:val="033D47F0"/>
    <w:rsid w:val="03F5A06D"/>
    <w:rsid w:val="04975014"/>
    <w:rsid w:val="06B3E6DC"/>
    <w:rsid w:val="06B46949"/>
    <w:rsid w:val="06CDD59B"/>
    <w:rsid w:val="071B0785"/>
    <w:rsid w:val="077326F1"/>
    <w:rsid w:val="07B6EEF0"/>
    <w:rsid w:val="082302F8"/>
    <w:rsid w:val="08A544B5"/>
    <w:rsid w:val="08CF3D9D"/>
    <w:rsid w:val="094963E5"/>
    <w:rsid w:val="09BB19B5"/>
    <w:rsid w:val="09ED9C9C"/>
    <w:rsid w:val="0A3A06EB"/>
    <w:rsid w:val="0A951C32"/>
    <w:rsid w:val="0B974F66"/>
    <w:rsid w:val="0CB039DD"/>
    <w:rsid w:val="0CB2E82F"/>
    <w:rsid w:val="0CBFCF8D"/>
    <w:rsid w:val="0CE15486"/>
    <w:rsid w:val="0CF4406D"/>
    <w:rsid w:val="0D86D17D"/>
    <w:rsid w:val="0E07B546"/>
    <w:rsid w:val="0E45C0D4"/>
    <w:rsid w:val="0ECE3DE2"/>
    <w:rsid w:val="0F858D9F"/>
    <w:rsid w:val="0FB0206B"/>
    <w:rsid w:val="0FD46DBB"/>
    <w:rsid w:val="102C13D4"/>
    <w:rsid w:val="106A0E43"/>
    <w:rsid w:val="10C4862D"/>
    <w:rsid w:val="10C9D751"/>
    <w:rsid w:val="111A0937"/>
    <w:rsid w:val="11EB4861"/>
    <w:rsid w:val="1227043A"/>
    <w:rsid w:val="12D07E6C"/>
    <w:rsid w:val="12DC1E77"/>
    <w:rsid w:val="12F9231B"/>
    <w:rsid w:val="13561377"/>
    <w:rsid w:val="1448E48B"/>
    <w:rsid w:val="146AD256"/>
    <w:rsid w:val="157126C1"/>
    <w:rsid w:val="158E06DA"/>
    <w:rsid w:val="16110C6E"/>
    <w:rsid w:val="16C814F0"/>
    <w:rsid w:val="16E13D4D"/>
    <w:rsid w:val="173753DD"/>
    <w:rsid w:val="1747B473"/>
    <w:rsid w:val="17956F2F"/>
    <w:rsid w:val="17A8F44A"/>
    <w:rsid w:val="181A8B24"/>
    <w:rsid w:val="18B2FC5E"/>
    <w:rsid w:val="18B908F1"/>
    <w:rsid w:val="194358C9"/>
    <w:rsid w:val="19820B78"/>
    <w:rsid w:val="1A3A2245"/>
    <w:rsid w:val="1A91C064"/>
    <w:rsid w:val="1AB6F899"/>
    <w:rsid w:val="1B03A25D"/>
    <w:rsid w:val="1B531431"/>
    <w:rsid w:val="1B6976D9"/>
    <w:rsid w:val="1B9B8613"/>
    <w:rsid w:val="1C036397"/>
    <w:rsid w:val="1CA35C8F"/>
    <w:rsid w:val="1CE1AE0B"/>
    <w:rsid w:val="1CF90568"/>
    <w:rsid w:val="1DF3FB16"/>
    <w:rsid w:val="1E28BC82"/>
    <w:rsid w:val="1E5E9701"/>
    <w:rsid w:val="1E7BAD6C"/>
    <w:rsid w:val="2060381E"/>
    <w:rsid w:val="20881F93"/>
    <w:rsid w:val="209739F3"/>
    <w:rsid w:val="20E922C3"/>
    <w:rsid w:val="20FAA7F9"/>
    <w:rsid w:val="21437E00"/>
    <w:rsid w:val="21B73E83"/>
    <w:rsid w:val="23CEDAB5"/>
    <w:rsid w:val="245B0385"/>
    <w:rsid w:val="24C6984D"/>
    <w:rsid w:val="255748E6"/>
    <w:rsid w:val="2583DAE7"/>
    <w:rsid w:val="25923EA3"/>
    <w:rsid w:val="26159DF3"/>
    <w:rsid w:val="26755EE7"/>
    <w:rsid w:val="267E1410"/>
    <w:rsid w:val="26878F73"/>
    <w:rsid w:val="26E6F123"/>
    <w:rsid w:val="26EF9CC5"/>
    <w:rsid w:val="26F33A47"/>
    <w:rsid w:val="2724CC47"/>
    <w:rsid w:val="2741F842"/>
    <w:rsid w:val="277C5344"/>
    <w:rsid w:val="284A6330"/>
    <w:rsid w:val="28675512"/>
    <w:rsid w:val="292471E1"/>
    <w:rsid w:val="29BDA675"/>
    <w:rsid w:val="2A13B878"/>
    <w:rsid w:val="2AB6135B"/>
    <w:rsid w:val="2ABE554A"/>
    <w:rsid w:val="2B9F6266"/>
    <w:rsid w:val="2BF80235"/>
    <w:rsid w:val="2C066D72"/>
    <w:rsid w:val="2C2C23E6"/>
    <w:rsid w:val="2C7D28D8"/>
    <w:rsid w:val="2D4D7A3E"/>
    <w:rsid w:val="2D5632A7"/>
    <w:rsid w:val="2D94D5C1"/>
    <w:rsid w:val="2E0358DC"/>
    <w:rsid w:val="2E628167"/>
    <w:rsid w:val="2E71EE18"/>
    <w:rsid w:val="2EFEAF5C"/>
    <w:rsid w:val="2EFFC372"/>
    <w:rsid w:val="2F1A06E3"/>
    <w:rsid w:val="2FFF26FD"/>
    <w:rsid w:val="301E5C04"/>
    <w:rsid w:val="311878C5"/>
    <w:rsid w:val="3178DDF3"/>
    <w:rsid w:val="320FB08A"/>
    <w:rsid w:val="32C329C2"/>
    <w:rsid w:val="32FA383F"/>
    <w:rsid w:val="33612693"/>
    <w:rsid w:val="33C78C6D"/>
    <w:rsid w:val="33DC3A8B"/>
    <w:rsid w:val="3459054C"/>
    <w:rsid w:val="346B7E50"/>
    <w:rsid w:val="34A3DD46"/>
    <w:rsid w:val="35588C23"/>
    <w:rsid w:val="359013F2"/>
    <w:rsid w:val="36719BE7"/>
    <w:rsid w:val="36BFC663"/>
    <w:rsid w:val="3726E9AC"/>
    <w:rsid w:val="37562AF5"/>
    <w:rsid w:val="378BDE53"/>
    <w:rsid w:val="37AB455C"/>
    <w:rsid w:val="37F0D7E0"/>
    <w:rsid w:val="382A5DB6"/>
    <w:rsid w:val="383AF71B"/>
    <w:rsid w:val="384EEA77"/>
    <w:rsid w:val="38612AF8"/>
    <w:rsid w:val="38AA1C08"/>
    <w:rsid w:val="394715BD"/>
    <w:rsid w:val="3948DCFB"/>
    <w:rsid w:val="3A12EFE1"/>
    <w:rsid w:val="3A48EC59"/>
    <w:rsid w:val="3A5E8A6E"/>
    <w:rsid w:val="3AC4B113"/>
    <w:rsid w:val="3B640BB9"/>
    <w:rsid w:val="3BBC09C3"/>
    <w:rsid w:val="3BDED58D"/>
    <w:rsid w:val="3CC6DF02"/>
    <w:rsid w:val="3CDDD8CE"/>
    <w:rsid w:val="3CE365D7"/>
    <w:rsid w:val="3D33E803"/>
    <w:rsid w:val="3D57DA24"/>
    <w:rsid w:val="3E281DEC"/>
    <w:rsid w:val="3E38E5F3"/>
    <w:rsid w:val="3E7D870D"/>
    <w:rsid w:val="3EF1D70C"/>
    <w:rsid w:val="3F7ED7EF"/>
    <w:rsid w:val="3F89D594"/>
    <w:rsid w:val="4084964B"/>
    <w:rsid w:val="4089A9E4"/>
    <w:rsid w:val="40AFDBB0"/>
    <w:rsid w:val="40C02788"/>
    <w:rsid w:val="411A0D5C"/>
    <w:rsid w:val="413E27E3"/>
    <w:rsid w:val="414A0CEC"/>
    <w:rsid w:val="418F01BD"/>
    <w:rsid w:val="41CA9B66"/>
    <w:rsid w:val="41EEBBB5"/>
    <w:rsid w:val="4246472C"/>
    <w:rsid w:val="4419803D"/>
    <w:rsid w:val="441B4A35"/>
    <w:rsid w:val="44450E36"/>
    <w:rsid w:val="4455471B"/>
    <w:rsid w:val="447B8F1D"/>
    <w:rsid w:val="44EFCD5F"/>
    <w:rsid w:val="44F78A7E"/>
    <w:rsid w:val="44FF35F2"/>
    <w:rsid w:val="45129929"/>
    <w:rsid w:val="4512ED8B"/>
    <w:rsid w:val="455D7516"/>
    <w:rsid w:val="4575E991"/>
    <w:rsid w:val="45CCF6EA"/>
    <w:rsid w:val="46C22CD8"/>
    <w:rsid w:val="4714169B"/>
    <w:rsid w:val="4741C4C5"/>
    <w:rsid w:val="479F8701"/>
    <w:rsid w:val="481AB74F"/>
    <w:rsid w:val="4821C00B"/>
    <w:rsid w:val="4862D4DB"/>
    <w:rsid w:val="48702372"/>
    <w:rsid w:val="48AFEB02"/>
    <w:rsid w:val="48ECF160"/>
    <w:rsid w:val="4B181FF5"/>
    <w:rsid w:val="4B4CEBE9"/>
    <w:rsid w:val="4B6D50FD"/>
    <w:rsid w:val="4BEDFAD0"/>
    <w:rsid w:val="4BF1831F"/>
    <w:rsid w:val="4C21A92C"/>
    <w:rsid w:val="4C652B95"/>
    <w:rsid w:val="4C976262"/>
    <w:rsid w:val="4CDBA124"/>
    <w:rsid w:val="4D553DC2"/>
    <w:rsid w:val="4DBB3784"/>
    <w:rsid w:val="4DCD9330"/>
    <w:rsid w:val="4E8B0A55"/>
    <w:rsid w:val="4EA0DCD0"/>
    <w:rsid w:val="4EC1EA8A"/>
    <w:rsid w:val="4F021341"/>
    <w:rsid w:val="5017981D"/>
    <w:rsid w:val="504FF5D7"/>
    <w:rsid w:val="507245DC"/>
    <w:rsid w:val="50ACB464"/>
    <w:rsid w:val="517AC253"/>
    <w:rsid w:val="51B5404A"/>
    <w:rsid w:val="521F9B73"/>
    <w:rsid w:val="52A4DF4B"/>
    <w:rsid w:val="52E68B1D"/>
    <w:rsid w:val="536E6E3C"/>
    <w:rsid w:val="537FAB79"/>
    <w:rsid w:val="53DEB663"/>
    <w:rsid w:val="555DDD1F"/>
    <w:rsid w:val="555E7ECD"/>
    <w:rsid w:val="559EBC03"/>
    <w:rsid w:val="5618640F"/>
    <w:rsid w:val="564E3376"/>
    <w:rsid w:val="56675BD3"/>
    <w:rsid w:val="569609FC"/>
    <w:rsid w:val="5724BA45"/>
    <w:rsid w:val="5734D447"/>
    <w:rsid w:val="575609F2"/>
    <w:rsid w:val="5803DE7A"/>
    <w:rsid w:val="5841DF5F"/>
    <w:rsid w:val="584E46A0"/>
    <w:rsid w:val="58AA0CD0"/>
    <w:rsid w:val="5963C8B3"/>
    <w:rsid w:val="59756E42"/>
    <w:rsid w:val="598B4B2B"/>
    <w:rsid w:val="59B78F39"/>
    <w:rsid w:val="59DDAFC0"/>
    <w:rsid w:val="5A4D4695"/>
    <w:rsid w:val="5A5A54B8"/>
    <w:rsid w:val="5B320847"/>
    <w:rsid w:val="5B7E94F5"/>
    <w:rsid w:val="5BFA361D"/>
    <w:rsid w:val="5C392A36"/>
    <w:rsid w:val="5C3D7873"/>
    <w:rsid w:val="5CAEB5E2"/>
    <w:rsid w:val="5CD74A13"/>
    <w:rsid w:val="5D0F0811"/>
    <w:rsid w:val="5D3C4A42"/>
    <w:rsid w:val="5D6F4B5F"/>
    <w:rsid w:val="5E17F0C8"/>
    <w:rsid w:val="5E1CE207"/>
    <w:rsid w:val="5F43B8C7"/>
    <w:rsid w:val="5F751935"/>
    <w:rsid w:val="5FDDA963"/>
    <w:rsid w:val="607BE6B1"/>
    <w:rsid w:val="62622547"/>
    <w:rsid w:val="62BFA59A"/>
    <w:rsid w:val="62EEE248"/>
    <w:rsid w:val="6316B3C2"/>
    <w:rsid w:val="63618675"/>
    <w:rsid w:val="636B6CC1"/>
    <w:rsid w:val="63BD7FD5"/>
    <w:rsid w:val="63FA2EF2"/>
    <w:rsid w:val="6410137B"/>
    <w:rsid w:val="6444BC3F"/>
    <w:rsid w:val="647854F9"/>
    <w:rsid w:val="64C8D79C"/>
    <w:rsid w:val="651438F6"/>
    <w:rsid w:val="655092E4"/>
    <w:rsid w:val="65ABE3DC"/>
    <w:rsid w:val="65B9EA3A"/>
    <w:rsid w:val="660CCD05"/>
    <w:rsid w:val="662376F8"/>
    <w:rsid w:val="6628548E"/>
    <w:rsid w:val="66725A77"/>
    <w:rsid w:val="66A7A91A"/>
    <w:rsid w:val="67772F52"/>
    <w:rsid w:val="68E4F28C"/>
    <w:rsid w:val="6916807B"/>
    <w:rsid w:val="6939149D"/>
    <w:rsid w:val="693A0158"/>
    <w:rsid w:val="6945467A"/>
    <w:rsid w:val="697A7323"/>
    <w:rsid w:val="69B553D9"/>
    <w:rsid w:val="6A0F7019"/>
    <w:rsid w:val="6A57FB78"/>
    <w:rsid w:val="6A5B35BD"/>
    <w:rsid w:val="6ADE1F40"/>
    <w:rsid w:val="6B8FE232"/>
    <w:rsid w:val="6C5166B6"/>
    <w:rsid w:val="6C5511F3"/>
    <w:rsid w:val="6C55F532"/>
    <w:rsid w:val="6C8D854B"/>
    <w:rsid w:val="6CA6BA1C"/>
    <w:rsid w:val="6CD6BE4C"/>
    <w:rsid w:val="6CDB864A"/>
    <w:rsid w:val="6D03C907"/>
    <w:rsid w:val="6E53A67A"/>
    <w:rsid w:val="6EB8E212"/>
    <w:rsid w:val="6F4C7897"/>
    <w:rsid w:val="6FAE0337"/>
    <w:rsid w:val="70A30998"/>
    <w:rsid w:val="70CF568E"/>
    <w:rsid w:val="7106E9FF"/>
    <w:rsid w:val="7156D801"/>
    <w:rsid w:val="715BB05B"/>
    <w:rsid w:val="7190BA3C"/>
    <w:rsid w:val="71A4015C"/>
    <w:rsid w:val="71E25F52"/>
    <w:rsid w:val="721870E4"/>
    <w:rsid w:val="727C124F"/>
    <w:rsid w:val="72A38543"/>
    <w:rsid w:val="72F2A862"/>
    <w:rsid w:val="7368454E"/>
    <w:rsid w:val="73A2A356"/>
    <w:rsid w:val="75D9B817"/>
    <w:rsid w:val="760B6A86"/>
    <w:rsid w:val="761DC04D"/>
    <w:rsid w:val="76666CB9"/>
    <w:rsid w:val="7666BC10"/>
    <w:rsid w:val="7684E8FE"/>
    <w:rsid w:val="76A2E7C4"/>
    <w:rsid w:val="76C65F7B"/>
    <w:rsid w:val="76F4F0F6"/>
    <w:rsid w:val="780A8787"/>
    <w:rsid w:val="790A0E5E"/>
    <w:rsid w:val="7A5146CC"/>
    <w:rsid w:val="7A57077F"/>
    <w:rsid w:val="7A956ECB"/>
    <w:rsid w:val="7B5FB457"/>
    <w:rsid w:val="7B69F41F"/>
    <w:rsid w:val="7BDBA42C"/>
    <w:rsid w:val="7BDED7AB"/>
    <w:rsid w:val="7CB1A729"/>
    <w:rsid w:val="7D3E3F56"/>
    <w:rsid w:val="7DD5ABF2"/>
    <w:rsid w:val="7DF45591"/>
    <w:rsid w:val="7EA3E7F0"/>
    <w:rsid w:val="7EF286AA"/>
    <w:rsid w:val="7F47BA6E"/>
    <w:rsid w:val="7F4A24C9"/>
    <w:rsid w:val="7F89EDA8"/>
    <w:rsid w:val="7FB80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58DC"/>
  <w15:chartTrackingRefBased/>
  <w15:docId w15:val="{C585C968-6A29-4C5A-A1B6-EBFDA56E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D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555E7ECD"/>
  </w:style>
  <w:style w:type="paragraph" w:styleId="ListParagraph">
    <w:name w:val="List Paragraph"/>
    <w:basedOn w:val="Normal"/>
    <w:link w:val="ListParagraphChar"/>
    <w:uiPriority w:val="34"/>
    <w:qFormat/>
    <w:rsid w:val="001C5DC1"/>
    <w:pPr>
      <w:ind w:left="720"/>
      <w:contextualSpacing/>
    </w:pPr>
  </w:style>
  <w:style w:type="table" w:styleId="TableGrid">
    <w:name w:val="Table Grid"/>
    <w:basedOn w:val="TableNormal"/>
    <w:uiPriority w:val="59"/>
    <w:rsid w:val="001C5D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1C5D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5DC1"/>
    <w:rPr>
      <w:rFonts w:ascii="Segoe UI" w:hAnsi="Segoe UI" w:cs="Segoe UI"/>
      <w:sz w:val="18"/>
      <w:szCs w:val="18"/>
    </w:rPr>
  </w:style>
  <w:style w:type="paragraph" w:customStyle="1" w:styleId="Bodyregulartext">
    <w:name w:val="Body regular text"/>
    <w:basedOn w:val="Normal"/>
    <w:link w:val="BodyregulartextChar"/>
    <w:qFormat/>
    <w:rsid w:val="001C5DC1"/>
    <w:pPr>
      <w:spacing w:after="0"/>
    </w:pPr>
    <w:rPr>
      <w:rFonts w:ascii="Karla" w:eastAsia="Calibri" w:hAnsi="Karla" w:cs="Calibri"/>
      <w:color w:val="000000" w:themeColor="text1"/>
      <w:sz w:val="20"/>
      <w:szCs w:val="20"/>
    </w:rPr>
  </w:style>
  <w:style w:type="character" w:customStyle="1" w:styleId="BodyregulartextChar">
    <w:name w:val="Body regular text Char"/>
    <w:basedOn w:val="DefaultParagraphFont"/>
    <w:link w:val="Bodyregulartext"/>
    <w:rsid w:val="001C5DC1"/>
    <w:rPr>
      <w:rFonts w:ascii="Karla" w:eastAsia="Calibri" w:hAnsi="Karla" w:cs="Calibri"/>
      <w:color w:val="000000" w:themeColor="text1"/>
      <w:sz w:val="20"/>
      <w:szCs w:val="20"/>
    </w:rPr>
  </w:style>
  <w:style w:type="character" w:customStyle="1" w:styleId="ListParagraphChar">
    <w:name w:val="List Paragraph Char"/>
    <w:basedOn w:val="DefaultParagraphFont"/>
    <w:link w:val="ListParagraph"/>
    <w:uiPriority w:val="34"/>
    <w:rsid w:val="001C5DC1"/>
  </w:style>
  <w:style w:type="paragraph" w:customStyle="1" w:styleId="BodyText1">
    <w:name w:val="Body Text1"/>
    <w:basedOn w:val="ListParagraph"/>
    <w:link w:val="BodytextChar"/>
    <w:qFormat/>
    <w:rsid w:val="001C5DC1"/>
    <w:pPr>
      <w:numPr>
        <w:numId w:val="10"/>
      </w:numPr>
      <w:spacing w:after="0"/>
    </w:pPr>
    <w:rPr>
      <w:rFonts w:ascii="Karla" w:eastAsia="Calibri" w:hAnsi="Karla" w:cs="Calibri"/>
      <w:b/>
      <w:bCs/>
      <w:color w:val="000000" w:themeColor="text1"/>
    </w:rPr>
  </w:style>
  <w:style w:type="character" w:customStyle="1" w:styleId="BodytextChar">
    <w:name w:val="Body text Char"/>
    <w:basedOn w:val="ListParagraphChar"/>
    <w:link w:val="BodyText1"/>
    <w:rsid w:val="001C5DC1"/>
    <w:rPr>
      <w:rFonts w:ascii="Karla" w:eastAsia="Calibri" w:hAnsi="Karla" w:cs="Calibri"/>
      <w:b/>
      <w:bCs/>
      <w:color w:val="000000" w:themeColor="text1"/>
    </w:rPr>
  </w:style>
  <w:style w:type="paragraph" w:customStyle="1" w:styleId="Subheading">
    <w:name w:val="Subheading"/>
    <w:basedOn w:val="Normal"/>
    <w:link w:val="SubheadingChar"/>
    <w:qFormat/>
    <w:rsid w:val="001C5DC1"/>
    <w:pPr>
      <w:spacing w:after="0"/>
    </w:pPr>
    <w:rPr>
      <w:rFonts w:ascii="Karla" w:eastAsia="Calibri" w:hAnsi="Karla" w:cs="Calibri"/>
      <w:b/>
      <w:bCs/>
      <w:color w:val="4F758B"/>
    </w:rPr>
  </w:style>
  <w:style w:type="character" w:customStyle="1" w:styleId="SubheadingChar">
    <w:name w:val="Subheading Char"/>
    <w:basedOn w:val="DefaultParagraphFont"/>
    <w:link w:val="Subheading"/>
    <w:rsid w:val="001C5DC1"/>
    <w:rPr>
      <w:rFonts w:ascii="Karla" w:eastAsia="Calibri" w:hAnsi="Karla" w:cs="Calibri"/>
      <w:b/>
      <w:bCs/>
      <w:color w:val="4F758B"/>
    </w:rPr>
  </w:style>
  <w:style w:type="paragraph" w:customStyle="1" w:styleId="ClassHeading">
    <w:name w:val="ClassHeading"/>
    <w:basedOn w:val="Subheading"/>
    <w:link w:val="ClassHeadingChar"/>
    <w:qFormat/>
    <w:rsid w:val="001C5DC1"/>
    <w:pPr>
      <w:keepNext/>
      <w:spacing w:before="480" w:after="120"/>
    </w:pPr>
    <w:rPr>
      <w:sz w:val="28"/>
      <w:szCs w:val="28"/>
      <w:u w:val="single"/>
    </w:rPr>
  </w:style>
  <w:style w:type="character" w:customStyle="1" w:styleId="ClassHeadingChar">
    <w:name w:val="ClassHeading Char"/>
    <w:basedOn w:val="SubheadingChar"/>
    <w:link w:val="ClassHeading"/>
    <w:rsid w:val="001C5DC1"/>
    <w:rPr>
      <w:rFonts w:ascii="Karla" w:eastAsia="Calibri" w:hAnsi="Karla" w:cs="Calibri"/>
      <w:b/>
      <w:bCs/>
      <w:color w:val="4F758B"/>
      <w:sz w:val="28"/>
      <w:szCs w:val="28"/>
      <w:u w:val="single"/>
    </w:rPr>
  </w:style>
  <w:style w:type="character" w:styleId="CommentReference">
    <w:name w:val="annotation reference"/>
    <w:basedOn w:val="DefaultParagraphFont"/>
    <w:uiPriority w:val="99"/>
    <w:semiHidden/>
    <w:unhideWhenUsed/>
    <w:rsid w:val="001C5DC1"/>
    <w:rPr>
      <w:sz w:val="16"/>
      <w:szCs w:val="16"/>
    </w:rPr>
  </w:style>
  <w:style w:type="paragraph" w:styleId="CommentText">
    <w:name w:val="annotation text"/>
    <w:basedOn w:val="Normal"/>
    <w:link w:val="CommentTextChar"/>
    <w:uiPriority w:val="99"/>
    <w:semiHidden/>
    <w:unhideWhenUsed/>
    <w:rsid w:val="001C5DC1"/>
    <w:pPr>
      <w:spacing w:line="240" w:lineRule="auto"/>
    </w:pPr>
    <w:rPr>
      <w:sz w:val="20"/>
      <w:szCs w:val="20"/>
    </w:rPr>
  </w:style>
  <w:style w:type="character" w:customStyle="1" w:styleId="CommentTextChar">
    <w:name w:val="Comment Text Char"/>
    <w:basedOn w:val="DefaultParagraphFont"/>
    <w:link w:val="CommentText"/>
    <w:uiPriority w:val="99"/>
    <w:semiHidden/>
    <w:rsid w:val="001C5DC1"/>
    <w:rPr>
      <w:sz w:val="20"/>
      <w:szCs w:val="20"/>
    </w:rPr>
  </w:style>
  <w:style w:type="paragraph" w:styleId="Footer">
    <w:name w:val="footer"/>
    <w:basedOn w:val="Normal"/>
    <w:link w:val="FooterChar"/>
    <w:uiPriority w:val="99"/>
    <w:unhideWhenUsed/>
    <w:rsid w:val="001C5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DC1"/>
  </w:style>
  <w:style w:type="paragraph" w:styleId="Header">
    <w:name w:val="header"/>
    <w:basedOn w:val="Normal"/>
    <w:link w:val="HeaderChar"/>
    <w:uiPriority w:val="99"/>
    <w:unhideWhenUsed/>
    <w:rsid w:val="001C5D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DC1"/>
  </w:style>
  <w:style w:type="character" w:styleId="Hyperlink">
    <w:name w:val="Hyperlink"/>
    <w:basedOn w:val="DefaultParagraphFont"/>
    <w:uiPriority w:val="99"/>
    <w:unhideWhenUsed/>
    <w:rsid w:val="001C5DC1"/>
    <w:rPr>
      <w:color w:val="0563C1" w:themeColor="hyperlink"/>
      <w:u w:val="single"/>
    </w:rPr>
  </w:style>
  <w:style w:type="paragraph" w:customStyle="1" w:styleId="LessonHeading">
    <w:name w:val="Lesson Heading"/>
    <w:basedOn w:val="Normal"/>
    <w:link w:val="LessonHeadingChar"/>
    <w:qFormat/>
    <w:rsid w:val="001C5DC1"/>
    <w:pPr>
      <w:spacing w:after="240"/>
      <w:jc w:val="center"/>
    </w:pPr>
    <w:rPr>
      <w:rFonts w:ascii="Karla" w:eastAsia="Calibri" w:hAnsi="Karla" w:cs="Calibri"/>
      <w:bCs/>
      <w:color w:val="4F758B"/>
      <w:sz w:val="36"/>
      <w:szCs w:val="36"/>
    </w:rPr>
  </w:style>
  <w:style w:type="character" w:customStyle="1" w:styleId="LessonHeadingChar">
    <w:name w:val="Lesson Heading Char"/>
    <w:basedOn w:val="DefaultParagraphFont"/>
    <w:link w:val="LessonHeading"/>
    <w:rsid w:val="001C5DC1"/>
    <w:rPr>
      <w:rFonts w:ascii="Karla" w:eastAsia="Calibri" w:hAnsi="Karla" w:cs="Calibri"/>
      <w:bCs/>
      <w:color w:val="4F758B"/>
      <w:sz w:val="36"/>
      <w:szCs w:val="36"/>
    </w:rPr>
  </w:style>
  <w:style w:type="character" w:styleId="Mention">
    <w:name w:val="Mention"/>
    <w:basedOn w:val="DefaultParagraphFont"/>
    <w:uiPriority w:val="99"/>
    <w:unhideWhenUsed/>
    <w:rsid w:val="001C5DC1"/>
    <w:rPr>
      <w:color w:val="2B579A"/>
      <w:shd w:val="clear" w:color="auto" w:fill="E6E6E6"/>
    </w:rPr>
  </w:style>
  <w:style w:type="paragraph" w:customStyle="1" w:styleId="OurCoast">
    <w:name w:val="Our Coast"/>
    <w:aliases w:val="Our Future Heading"/>
    <w:basedOn w:val="Normal"/>
    <w:link w:val="OurCoastChar"/>
    <w:qFormat/>
    <w:rsid w:val="001C5DC1"/>
    <w:pPr>
      <w:spacing w:afterAutospacing="1"/>
      <w:jc w:val="center"/>
    </w:pPr>
    <w:rPr>
      <w:rFonts w:ascii="Sentinel Medium" w:eastAsia="Calibri" w:hAnsi="Sentinel Medium" w:cs="Calibri"/>
      <w:bCs/>
      <w:color w:val="4F758B"/>
      <w:sz w:val="44"/>
      <w:szCs w:val="44"/>
    </w:rPr>
  </w:style>
  <w:style w:type="character" w:customStyle="1" w:styleId="OurCoastChar">
    <w:name w:val="Our Coast Char"/>
    <w:aliases w:val="Our Future Heading Char"/>
    <w:basedOn w:val="DefaultParagraphFont"/>
    <w:link w:val="OurCoast"/>
    <w:rsid w:val="001C5DC1"/>
    <w:rPr>
      <w:rFonts w:ascii="Sentinel Medium" w:eastAsia="Calibri" w:hAnsi="Sentinel Medium" w:cs="Calibri"/>
      <w:bCs/>
      <w:color w:val="4F758B"/>
      <w:sz w:val="44"/>
      <w:szCs w:val="44"/>
    </w:rPr>
  </w:style>
  <w:style w:type="paragraph" w:customStyle="1" w:styleId="Subheadline">
    <w:name w:val="Subheadline"/>
    <w:basedOn w:val="Normal"/>
    <w:link w:val="SubheadlineChar"/>
    <w:qFormat/>
    <w:rsid w:val="001C5DC1"/>
    <w:pPr>
      <w:spacing w:after="0"/>
    </w:pPr>
    <w:rPr>
      <w:rFonts w:ascii="Karla" w:eastAsia="Calibri" w:hAnsi="Karla" w:cs="Calibri"/>
      <w:bCs/>
      <w:color w:val="4F758B"/>
      <w:sz w:val="24"/>
      <w:szCs w:val="24"/>
    </w:rPr>
  </w:style>
  <w:style w:type="character" w:customStyle="1" w:styleId="SubheadlineChar">
    <w:name w:val="Subheadline Char"/>
    <w:basedOn w:val="DefaultParagraphFont"/>
    <w:link w:val="Subheadline"/>
    <w:rsid w:val="001C5DC1"/>
    <w:rPr>
      <w:rFonts w:ascii="Karla" w:eastAsia="Calibri" w:hAnsi="Karla" w:cs="Calibri"/>
      <w:bCs/>
      <w:color w:val="4F758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49FFD-8F8E-4922-9630-C06535D8BCE6}">
  <ds:schemaRefs>
    <ds:schemaRef ds:uri="http://schemas.microsoft.com/sharepoint/v3/contenttype/forms"/>
  </ds:schemaRefs>
</ds:datastoreItem>
</file>

<file path=customXml/itemProps2.xml><?xml version="1.0" encoding="utf-8"?>
<ds:datastoreItem xmlns:ds="http://schemas.openxmlformats.org/officeDocument/2006/customXml" ds:itemID="{E63394BE-B645-46AD-8631-C0ABE6EAE6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BADDD7-DAE8-4A12-9EB0-653B40E90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1548</Words>
  <Characters>8830</Characters>
  <Application>Microsoft Office Word</Application>
  <DocSecurity>0</DocSecurity>
  <Lines>73</Lines>
  <Paragraphs>20</Paragraphs>
  <ScaleCrop>false</ScaleCrop>
  <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Owner</cp:lastModifiedBy>
  <cp:revision>13</cp:revision>
  <cp:lastPrinted>2021-06-26T11:55:00Z</cp:lastPrinted>
  <dcterms:created xsi:type="dcterms:W3CDTF">2021-03-26T21:09:00Z</dcterms:created>
  <dcterms:modified xsi:type="dcterms:W3CDTF">2021-06-26T12:16:00Z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