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68A3C" w14:textId="77777777" w:rsidR="00545248" w:rsidRDefault="00545248" w:rsidP="00545248">
      <w:pPr>
        <w:pStyle w:val="LessonHeading"/>
      </w:pPr>
      <w:bookmarkStart w:id="0" w:name="_Hlk75337208"/>
      <w:bookmarkStart w:id="1" w:name="_Hlk75337236"/>
      <w:r>
        <w:rPr>
          <w:noProof/>
        </w:rPr>
        <w:drawing>
          <wp:inline distT="0" distB="0" distL="0" distR="0" wp14:anchorId="77EC8851" wp14:editId="48368A21">
            <wp:extent cx="2964460" cy="7010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COFDocsLogo.png"/>
                    <pic:cNvPicPr/>
                  </pic:nvPicPr>
                  <pic:blipFill>
                    <a:blip r:embed="rId10">
                      <a:extLst>
                        <a:ext uri="{28A0092B-C50C-407E-A947-70E740481C1C}">
                          <a14:useLocalDpi xmlns:a14="http://schemas.microsoft.com/office/drawing/2010/main" val="0"/>
                        </a:ext>
                      </a:extLst>
                    </a:blip>
                    <a:stretch>
                      <a:fillRect/>
                    </a:stretch>
                  </pic:blipFill>
                  <pic:spPr>
                    <a:xfrm>
                      <a:off x="0" y="0"/>
                      <a:ext cx="3108666" cy="735142"/>
                    </a:xfrm>
                    <a:prstGeom prst="rect">
                      <a:avLst/>
                    </a:prstGeom>
                  </pic:spPr>
                </pic:pic>
              </a:graphicData>
            </a:graphic>
          </wp:inline>
        </w:drawing>
      </w:r>
      <w:bookmarkEnd w:id="0"/>
    </w:p>
    <w:p w14:paraId="3430C736" w14:textId="7D52840F" w:rsidR="00956FAF" w:rsidRPr="00545248" w:rsidRDefault="00545248" w:rsidP="00545248">
      <w:pPr>
        <w:pStyle w:val="LessonHeading"/>
        <w:spacing w:before="360"/>
      </w:pPr>
      <w:r w:rsidRPr="007F4A93">
        <w:rPr>
          <w:b/>
          <w:bCs w:val="0"/>
        </w:rPr>
        <w:t xml:space="preserve">Lesson 3: </w:t>
      </w:r>
      <w:r w:rsidR="007F4A93" w:rsidRPr="007F4A93">
        <w:rPr>
          <w:b/>
          <w:bCs w:val="0"/>
        </w:rPr>
        <w:t xml:space="preserve"> </w:t>
      </w:r>
      <w:r w:rsidRPr="007F4A93">
        <w:rPr>
          <w:b/>
          <w:bCs w:val="0"/>
        </w:rPr>
        <w:t>Research Preparation</w:t>
      </w:r>
      <w:r w:rsidR="007F4A93" w:rsidRPr="007F4A93">
        <w:rPr>
          <w:b/>
          <w:bCs w:val="0"/>
        </w:rPr>
        <w:br/>
      </w:r>
      <w:r w:rsidRPr="00C337BA">
        <w:t>Facilitator Guide</w:t>
      </w:r>
      <w:bookmarkEnd w:id="1"/>
    </w:p>
    <w:p w14:paraId="0C1E5FFA" w14:textId="6BBAFF22" w:rsidR="00956FAF" w:rsidRDefault="08F8B0F6" w:rsidP="339BC274">
      <w:pPr>
        <w:spacing w:after="0"/>
        <w:rPr>
          <w:rFonts w:ascii="Calibri" w:eastAsia="Calibri" w:hAnsi="Calibri" w:cs="Calibri"/>
          <w:color w:val="000000" w:themeColor="text1"/>
        </w:rPr>
      </w:pPr>
      <w:r w:rsidRPr="00545248">
        <w:rPr>
          <w:rStyle w:val="SubheadingChar"/>
        </w:rPr>
        <w:t>Grade Level:</w:t>
      </w:r>
      <w:r w:rsidRPr="339BC274">
        <w:rPr>
          <w:rStyle w:val="normaltextrun"/>
          <w:rFonts w:ascii="Calibri" w:eastAsia="Calibri" w:hAnsi="Calibri" w:cs="Calibri"/>
          <w:color w:val="000000" w:themeColor="text1"/>
        </w:rPr>
        <w:t xml:space="preserve"> Grades 5-8</w:t>
      </w:r>
    </w:p>
    <w:p w14:paraId="0D7082EE" w14:textId="696CD47C" w:rsidR="00956FAF" w:rsidRDefault="08F8B0F6" w:rsidP="341989B4">
      <w:pPr>
        <w:spacing w:after="0"/>
        <w:rPr>
          <w:rFonts w:ascii="Calibri" w:eastAsia="Calibri" w:hAnsi="Calibri" w:cs="Calibri"/>
          <w:color w:val="000000" w:themeColor="text1"/>
        </w:rPr>
      </w:pPr>
      <w:r w:rsidRPr="00545248">
        <w:rPr>
          <w:rStyle w:val="SubheadingChar"/>
        </w:rPr>
        <w:t>Timing:</w:t>
      </w:r>
      <w:r w:rsidRPr="341989B4">
        <w:rPr>
          <w:rStyle w:val="normaltextrun"/>
          <w:rFonts w:ascii="Calibri" w:eastAsia="Calibri" w:hAnsi="Calibri" w:cs="Calibri"/>
          <w:color w:val="000000" w:themeColor="text1"/>
        </w:rPr>
        <w:t xml:space="preserve"> </w:t>
      </w:r>
      <w:r w:rsidR="152D24C0" w:rsidRPr="341989B4">
        <w:rPr>
          <w:rStyle w:val="normaltextrun"/>
          <w:rFonts w:ascii="Calibri" w:eastAsia="Calibri" w:hAnsi="Calibri" w:cs="Calibri"/>
          <w:i/>
          <w:iCs/>
          <w:color w:val="000000" w:themeColor="text1"/>
        </w:rPr>
        <w:t>Our Coast, Our Future Lesson 3: Research Preparation</w:t>
      </w:r>
      <w:r w:rsidR="152D24C0" w:rsidRPr="341989B4">
        <w:rPr>
          <w:rStyle w:val="normaltextrun"/>
          <w:rFonts w:ascii="Calibri" w:eastAsia="Calibri" w:hAnsi="Calibri" w:cs="Calibri"/>
          <w:color w:val="000000" w:themeColor="text1"/>
        </w:rPr>
        <w:t xml:space="preserve"> is divided into two classes each intended to be facilitated in 45</w:t>
      </w:r>
      <w:r w:rsidR="258A75BD" w:rsidRPr="341989B4">
        <w:rPr>
          <w:rStyle w:val="normaltextrun"/>
          <w:rFonts w:ascii="Calibri" w:eastAsia="Calibri" w:hAnsi="Calibri" w:cs="Calibri"/>
          <w:color w:val="000000" w:themeColor="text1"/>
        </w:rPr>
        <w:t>-</w:t>
      </w:r>
      <w:r w:rsidR="152D24C0" w:rsidRPr="341989B4">
        <w:rPr>
          <w:rStyle w:val="normaltextrun"/>
          <w:rFonts w:ascii="Calibri" w:eastAsia="Calibri" w:hAnsi="Calibri" w:cs="Calibri"/>
          <w:color w:val="000000" w:themeColor="text1"/>
        </w:rPr>
        <w:t>minutes or combined into a longer block.</w:t>
      </w:r>
    </w:p>
    <w:p w14:paraId="0529A094" w14:textId="0E9EAEE6" w:rsidR="00956FAF" w:rsidRDefault="08F8B0F6" w:rsidP="339BC274">
      <w:pPr>
        <w:spacing w:after="0"/>
        <w:rPr>
          <w:rFonts w:ascii="Calibri" w:eastAsia="Calibri" w:hAnsi="Calibri" w:cs="Calibri"/>
          <w:color w:val="000000" w:themeColor="text1"/>
        </w:rPr>
      </w:pPr>
      <w:r w:rsidRPr="00545248">
        <w:rPr>
          <w:rStyle w:val="SubheadingChar"/>
        </w:rPr>
        <w:t>Tips:</w:t>
      </w:r>
      <w:r w:rsidRPr="339BC274">
        <w:rPr>
          <w:rStyle w:val="normaltextrun"/>
          <w:rFonts w:ascii="Calibri" w:eastAsia="Calibri" w:hAnsi="Calibri" w:cs="Calibri"/>
          <w:color w:val="000000" w:themeColor="text1"/>
        </w:rPr>
        <w:t xml:space="preserve"> In this guide each class description contains:</w:t>
      </w:r>
    </w:p>
    <w:p w14:paraId="794AB294" w14:textId="29CD51CC" w:rsidR="00956FAF" w:rsidRDefault="08F8B0F6" w:rsidP="339BC274">
      <w:pPr>
        <w:pStyle w:val="ListParagraph"/>
        <w:numPr>
          <w:ilvl w:val="0"/>
          <w:numId w:val="5"/>
        </w:numPr>
        <w:spacing w:after="0"/>
        <w:rPr>
          <w:rFonts w:eastAsiaTheme="minorEastAsia"/>
          <w:b/>
          <w:bCs/>
          <w:color w:val="000000" w:themeColor="text1"/>
        </w:rPr>
      </w:pPr>
      <w:r w:rsidRPr="00545248">
        <w:rPr>
          <w:rStyle w:val="SubheadingChar"/>
        </w:rPr>
        <w:t>How to prepare</w:t>
      </w:r>
      <w:r w:rsidRPr="339BC274">
        <w:rPr>
          <w:rStyle w:val="normaltextrun"/>
          <w:rFonts w:ascii="Calibri" w:eastAsia="Calibri" w:hAnsi="Calibri" w:cs="Calibri"/>
          <w:color w:val="000000" w:themeColor="text1"/>
        </w:rPr>
        <w:t xml:space="preserve"> to facilitate lessons including tips on what materials to gather and what student supports should be prepared.</w:t>
      </w:r>
    </w:p>
    <w:p w14:paraId="18648BE6" w14:textId="4B5B9301" w:rsidR="00956FAF" w:rsidRDefault="08F8B0F6" w:rsidP="339BC274">
      <w:pPr>
        <w:pStyle w:val="ListParagraph"/>
        <w:numPr>
          <w:ilvl w:val="0"/>
          <w:numId w:val="5"/>
        </w:numPr>
        <w:spacing w:after="0"/>
        <w:rPr>
          <w:rFonts w:eastAsiaTheme="minorEastAsia"/>
          <w:b/>
          <w:bCs/>
          <w:color w:val="000000" w:themeColor="text1"/>
        </w:rPr>
      </w:pPr>
      <w:r w:rsidRPr="00545248">
        <w:rPr>
          <w:rStyle w:val="SubheadingChar"/>
        </w:rPr>
        <w:t>Essential questions</w:t>
      </w:r>
      <w:r w:rsidRPr="339BC274">
        <w:rPr>
          <w:rStyle w:val="normaltextrun"/>
          <w:rFonts w:ascii="Calibri" w:eastAsia="Calibri" w:hAnsi="Calibri" w:cs="Calibri"/>
          <w:color w:val="000000" w:themeColor="text1"/>
        </w:rPr>
        <w:t xml:space="preserve"> that focus the purpose of the class investigation.</w:t>
      </w:r>
    </w:p>
    <w:p w14:paraId="330D92DD" w14:textId="44903C48" w:rsidR="00956FAF" w:rsidRDefault="08F8B0F6" w:rsidP="341989B4">
      <w:pPr>
        <w:pStyle w:val="ListParagraph"/>
        <w:numPr>
          <w:ilvl w:val="0"/>
          <w:numId w:val="5"/>
        </w:numPr>
        <w:spacing w:after="0"/>
        <w:rPr>
          <w:rFonts w:eastAsiaTheme="minorEastAsia"/>
          <w:color w:val="000000" w:themeColor="text1"/>
        </w:rPr>
      </w:pPr>
      <w:r w:rsidRPr="00545248">
        <w:rPr>
          <w:rStyle w:val="SubheadingChar"/>
        </w:rPr>
        <w:t>Vocabulary and terms</w:t>
      </w:r>
      <w:r w:rsidRPr="341989B4">
        <w:rPr>
          <w:rStyle w:val="normaltextrun"/>
          <w:rFonts w:ascii="Calibri" w:eastAsia="Calibri" w:hAnsi="Calibri" w:cs="Calibri"/>
          <w:color w:val="000000" w:themeColor="text1"/>
        </w:rPr>
        <w:t xml:space="preserve"> divided into “tier one” words (academic words that are frequently used in many disciplines and may have different meanings depending on context) and “tier two” words (discipline specific academic words that are infrequently used outside of a specific context, in this case within the science and policy of climate change).</w:t>
      </w:r>
      <w:r w:rsidR="3362E173" w:rsidRPr="341989B4">
        <w:rPr>
          <w:rStyle w:val="normaltextrun"/>
          <w:rFonts w:ascii="Calibri" w:eastAsia="Calibri" w:hAnsi="Calibri" w:cs="Calibri"/>
          <w:color w:val="000000" w:themeColor="text1"/>
        </w:rPr>
        <w:t xml:space="preserve"> Definitions for tier three words are provided in the </w:t>
      </w:r>
      <w:r w:rsidR="3362E173" w:rsidRPr="341989B4">
        <w:rPr>
          <w:rStyle w:val="normaltextrun"/>
          <w:rFonts w:ascii="Calibri" w:eastAsia="Calibri" w:hAnsi="Calibri" w:cs="Calibri"/>
          <w:i/>
          <w:iCs/>
          <w:color w:val="000000" w:themeColor="text1"/>
        </w:rPr>
        <w:t>Student Glossary of Terms</w:t>
      </w:r>
      <w:r w:rsidR="3362E173" w:rsidRPr="341989B4">
        <w:rPr>
          <w:rStyle w:val="normaltextrun"/>
          <w:rFonts w:ascii="Calibri" w:eastAsia="Calibri" w:hAnsi="Calibri" w:cs="Calibri"/>
          <w:color w:val="000000" w:themeColor="text1"/>
        </w:rPr>
        <w:t>.</w:t>
      </w:r>
    </w:p>
    <w:p w14:paraId="6BA5809A" w14:textId="106E6501" w:rsidR="00956FAF" w:rsidRDefault="08F8B0F6" w:rsidP="339BC274">
      <w:pPr>
        <w:pStyle w:val="ListParagraph"/>
        <w:numPr>
          <w:ilvl w:val="0"/>
          <w:numId w:val="5"/>
        </w:numPr>
        <w:spacing w:after="0"/>
        <w:rPr>
          <w:rFonts w:eastAsiaTheme="minorEastAsia"/>
          <w:b/>
          <w:bCs/>
          <w:color w:val="000000" w:themeColor="text1"/>
        </w:rPr>
      </w:pPr>
      <w:r w:rsidRPr="00545248">
        <w:rPr>
          <w:rStyle w:val="SubheadingChar"/>
        </w:rPr>
        <w:t xml:space="preserve">Class procedure </w:t>
      </w:r>
      <w:r w:rsidRPr="339BC274">
        <w:rPr>
          <w:rStyle w:val="normaltextrun"/>
          <w:rFonts w:ascii="Calibri" w:eastAsia="Calibri" w:hAnsi="Calibri" w:cs="Calibri"/>
          <w:color w:val="000000" w:themeColor="text1"/>
        </w:rPr>
        <w:t>that outlines student activities and provides guiding questions and discussion facilitations tips.</w:t>
      </w:r>
    </w:p>
    <w:p w14:paraId="6CDB6F7F" w14:textId="12E442B6" w:rsidR="00956FAF" w:rsidRDefault="08F8B0F6" w:rsidP="0EEF0031">
      <w:pPr>
        <w:pStyle w:val="ListParagraph"/>
        <w:numPr>
          <w:ilvl w:val="0"/>
          <w:numId w:val="5"/>
        </w:numPr>
        <w:spacing w:after="0"/>
        <w:rPr>
          <w:rFonts w:eastAsiaTheme="minorEastAsia"/>
          <w:b/>
          <w:bCs/>
          <w:color w:val="000000" w:themeColor="text1"/>
        </w:rPr>
      </w:pPr>
      <w:r w:rsidRPr="00545248">
        <w:rPr>
          <w:rStyle w:val="SubheadingChar"/>
        </w:rPr>
        <w:t>Assessment</w:t>
      </w:r>
      <w:r w:rsidRPr="0EEF0031">
        <w:rPr>
          <w:rStyle w:val="normaltextrun"/>
          <w:rFonts w:ascii="Calibri" w:eastAsia="Calibri" w:hAnsi="Calibri" w:cs="Calibri"/>
          <w:color w:val="000000" w:themeColor="text1"/>
        </w:rPr>
        <w:t xml:space="preserve"> tools to gauge student engagement, understanding, and skill acquisition. </w:t>
      </w:r>
      <w:r w:rsidR="71A8B8A8" w:rsidRPr="0EEF0031">
        <w:rPr>
          <w:rStyle w:val="normaltextrun"/>
          <w:rFonts w:ascii="Calibri" w:eastAsia="Calibri" w:hAnsi="Calibri" w:cs="Calibri"/>
          <w:color w:val="000000" w:themeColor="text1"/>
        </w:rPr>
        <w:t>These are generally reflection questions to be answered by students at the end of each class.</w:t>
      </w:r>
    </w:p>
    <w:p w14:paraId="37C4F72B" w14:textId="5A7CC208" w:rsidR="00956FAF" w:rsidRDefault="00956FAF" w:rsidP="339BC274">
      <w:pPr>
        <w:spacing w:after="0"/>
        <w:rPr>
          <w:rFonts w:ascii="Calibri" w:eastAsia="Calibri" w:hAnsi="Calibri" w:cs="Calibri"/>
          <w:color w:val="000000" w:themeColor="text1"/>
        </w:rPr>
      </w:pPr>
    </w:p>
    <w:p w14:paraId="301583AF" w14:textId="139F23BE" w:rsidR="00956FAF" w:rsidRPr="00E5208C" w:rsidRDefault="08F8B0F6" w:rsidP="00545248">
      <w:pPr>
        <w:pStyle w:val="Subheadline"/>
        <w:rPr>
          <w:b/>
          <w:bCs w:val="0"/>
          <w:sz w:val="28"/>
          <w:szCs w:val="28"/>
        </w:rPr>
      </w:pPr>
      <w:r w:rsidRPr="00E5208C">
        <w:rPr>
          <w:rStyle w:val="normaltextrun"/>
          <w:b/>
          <w:bCs w:val="0"/>
          <w:sz w:val="28"/>
          <w:szCs w:val="28"/>
        </w:rPr>
        <w:t>Lesson 3 – Research Preparation</w:t>
      </w:r>
    </w:p>
    <w:p w14:paraId="2C078E63" w14:textId="3F87D101" w:rsidR="00956FAF" w:rsidRDefault="00956FAF" w:rsidP="339BC274">
      <w:pPr>
        <w:spacing w:after="0"/>
      </w:pPr>
    </w:p>
    <w:p w14:paraId="217A263F" w14:textId="4141C7D2" w:rsidR="2E1052A6" w:rsidRDefault="2E1052A6" w:rsidP="5381B3CF">
      <w:pPr>
        <w:spacing w:after="0"/>
        <w:rPr>
          <w:rFonts w:ascii="Calibri" w:eastAsia="Calibri" w:hAnsi="Calibri" w:cs="Calibri"/>
          <w:color w:val="000000" w:themeColor="text1"/>
        </w:rPr>
      </w:pPr>
      <w:r w:rsidRPr="5381B3CF">
        <w:rPr>
          <w:rFonts w:ascii="Calibri" w:eastAsia="Calibri" w:hAnsi="Calibri" w:cs="Calibri"/>
          <w:color w:val="000000" w:themeColor="text1"/>
        </w:rPr>
        <w:t>This lesson will help students narrow their focus for researching specific problems that occur in their chosen scenario, and the solutions to them, as well as techniques and expectations for the research that will follow in Lessons 4 and 5.</w:t>
      </w:r>
    </w:p>
    <w:p w14:paraId="5C61DABC" w14:textId="1084B1D6" w:rsidR="2E1052A6" w:rsidRDefault="2E1052A6" w:rsidP="5381B3CF">
      <w:pPr>
        <w:pStyle w:val="ListParagraph"/>
        <w:numPr>
          <w:ilvl w:val="0"/>
          <w:numId w:val="4"/>
        </w:numPr>
        <w:spacing w:after="120"/>
        <w:rPr>
          <w:rFonts w:eastAsiaTheme="minorEastAsia"/>
        </w:rPr>
      </w:pPr>
      <w:r w:rsidRPr="5381B3CF">
        <w:rPr>
          <w:rFonts w:ascii="Calibri" w:eastAsia="Calibri" w:hAnsi="Calibri" w:cs="Calibri"/>
        </w:rPr>
        <w:t>Select appropriate research tools and sources for researching climate change impacts at the local level.</w:t>
      </w:r>
    </w:p>
    <w:p w14:paraId="67008C6E" w14:textId="0FE6C5A7" w:rsidR="00545248" w:rsidRPr="00545248" w:rsidRDefault="2E1052A6" w:rsidP="00545248">
      <w:pPr>
        <w:pStyle w:val="ListParagraph"/>
        <w:numPr>
          <w:ilvl w:val="0"/>
          <w:numId w:val="4"/>
        </w:numPr>
        <w:spacing w:after="120"/>
        <w:rPr>
          <w:rStyle w:val="normaltextrun"/>
          <w:rFonts w:eastAsiaTheme="minorEastAsia"/>
        </w:rPr>
      </w:pPr>
      <w:r w:rsidRPr="63C00282">
        <w:rPr>
          <w:rFonts w:ascii="Calibri" w:eastAsia="Calibri" w:hAnsi="Calibri" w:cs="Calibri"/>
        </w:rPr>
        <w:t>Differentiate between policy and practice when describing climate change impacts and solutions.</w:t>
      </w:r>
    </w:p>
    <w:p w14:paraId="550EA7C8" w14:textId="77777777" w:rsidR="00545248" w:rsidRDefault="00545248" w:rsidP="00545248">
      <w:pPr>
        <w:spacing w:before="240" w:after="0"/>
        <w:rPr>
          <w:rFonts w:ascii="Calibri" w:eastAsia="Calibri" w:hAnsi="Calibri" w:cs="Calibri"/>
          <w:color w:val="000000" w:themeColor="text1"/>
        </w:rPr>
      </w:pPr>
      <w:r w:rsidRPr="00686E5B">
        <w:rPr>
          <w:rStyle w:val="SubheadingChar"/>
        </w:rPr>
        <w:t xml:space="preserve">Priority Activities </w:t>
      </w:r>
      <w:r w:rsidRPr="7286FBD2">
        <w:rPr>
          <w:rFonts w:ascii="Calibri" w:eastAsia="Calibri" w:hAnsi="Calibri" w:cs="Calibri"/>
          <w:color w:val="000000" w:themeColor="text1"/>
        </w:rPr>
        <w:t xml:space="preserve">follow the ‘through line’ and will meet the priorities of the unit. </w:t>
      </w:r>
    </w:p>
    <w:p w14:paraId="1171C7E7" w14:textId="09EDC88F" w:rsidR="00545248" w:rsidRPr="00545248" w:rsidRDefault="00545248" w:rsidP="00545248">
      <w:pPr>
        <w:spacing w:after="120"/>
        <w:rPr>
          <w:rStyle w:val="normaltextrun"/>
          <w:rFonts w:ascii="Calibri" w:eastAsia="Calibri" w:hAnsi="Calibri" w:cs="Calibri"/>
          <w:color w:val="000000" w:themeColor="text1"/>
        </w:rPr>
      </w:pPr>
      <w:r w:rsidRPr="00686E5B">
        <w:rPr>
          <w:rStyle w:val="SubheadingChar"/>
        </w:rPr>
        <w:t>Secondary Activities</w:t>
      </w:r>
      <w:r w:rsidRPr="7286FBD2">
        <w:rPr>
          <w:rFonts w:ascii="Calibri" w:eastAsia="Calibri" w:hAnsi="Calibri" w:cs="Calibri"/>
          <w:color w:val="000000" w:themeColor="text1"/>
        </w:rPr>
        <w:t xml:space="preserve"> were designed to be included in the unit but can be modified or eliminated if necessary</w:t>
      </w:r>
    </w:p>
    <w:tbl>
      <w:tblPr>
        <w:tblStyle w:val="TableGrid"/>
        <w:tblW w:w="10575" w:type="dxa"/>
        <w:tblLayout w:type="fixed"/>
        <w:tblLook w:val="06A0" w:firstRow="1" w:lastRow="0" w:firstColumn="1" w:lastColumn="0" w:noHBand="1" w:noVBand="1"/>
      </w:tblPr>
      <w:tblGrid>
        <w:gridCol w:w="1414"/>
        <w:gridCol w:w="9161"/>
      </w:tblGrid>
      <w:tr w:rsidR="63C00282" w14:paraId="5F81DE00" w14:textId="77777777" w:rsidTr="00545248">
        <w:trPr>
          <w:cantSplit/>
        </w:trPr>
        <w:tc>
          <w:tcPr>
            <w:tcW w:w="1440" w:type="dxa"/>
          </w:tcPr>
          <w:p w14:paraId="1643E8D7" w14:textId="51FDFBB0" w:rsidR="63C00282" w:rsidRDefault="63C00282" w:rsidP="00545248">
            <w:pPr>
              <w:pStyle w:val="Subheading"/>
            </w:pPr>
            <w:r w:rsidRPr="63C00282">
              <w:t>Priority Activities:</w:t>
            </w:r>
          </w:p>
          <w:p w14:paraId="1842F74B" w14:textId="1CE50ED7" w:rsidR="63C00282" w:rsidRDefault="63C00282" w:rsidP="63C00282">
            <w:pPr>
              <w:spacing w:line="259" w:lineRule="auto"/>
              <w:jc w:val="right"/>
              <w:rPr>
                <w:rFonts w:ascii="Calibri" w:eastAsia="Calibri" w:hAnsi="Calibri" w:cs="Calibri"/>
                <w:color w:val="000000" w:themeColor="text1"/>
              </w:rPr>
            </w:pPr>
          </w:p>
        </w:tc>
        <w:tc>
          <w:tcPr>
            <w:tcW w:w="9360" w:type="dxa"/>
          </w:tcPr>
          <w:p w14:paraId="35D21066" w14:textId="16C47793" w:rsidR="63C00282" w:rsidRDefault="7E75C72B" w:rsidP="4EA6EF18">
            <w:pPr>
              <w:spacing w:line="259" w:lineRule="auto"/>
              <w:rPr>
                <w:rFonts w:ascii="Calibri" w:eastAsia="Calibri" w:hAnsi="Calibri" w:cs="Calibri"/>
                <w:color w:val="000000" w:themeColor="text1"/>
              </w:rPr>
            </w:pPr>
            <w:r w:rsidRPr="4EA6EF18">
              <w:rPr>
                <w:rFonts w:ascii="Calibri" w:eastAsia="Calibri" w:hAnsi="Calibri" w:cs="Calibri"/>
                <w:color w:val="000000" w:themeColor="text1"/>
              </w:rPr>
              <w:t xml:space="preserve">In class 3.1 students are introduced to the complexity of issues and how stakeholders need to work together. </w:t>
            </w:r>
            <w:r w:rsidR="2E2284D6" w:rsidRPr="4EA6EF18">
              <w:rPr>
                <w:rFonts w:ascii="Calibri" w:eastAsia="Calibri" w:hAnsi="Calibri" w:cs="Calibri"/>
                <w:color w:val="000000" w:themeColor="text1"/>
              </w:rPr>
              <w:t>In order to review solutions and strategies, it is important to understand the difference in p</w:t>
            </w:r>
            <w:r w:rsidR="4B95AA7E" w:rsidRPr="4EA6EF18">
              <w:rPr>
                <w:rFonts w:ascii="Calibri" w:eastAsia="Calibri" w:hAnsi="Calibri" w:cs="Calibri"/>
                <w:color w:val="000000" w:themeColor="text1"/>
              </w:rPr>
              <w:t xml:space="preserve">olicy and practice. </w:t>
            </w:r>
          </w:p>
        </w:tc>
      </w:tr>
      <w:tr w:rsidR="63C00282" w14:paraId="01F56FA2" w14:textId="77777777" w:rsidTr="00545248">
        <w:trPr>
          <w:cantSplit/>
        </w:trPr>
        <w:tc>
          <w:tcPr>
            <w:tcW w:w="1440" w:type="dxa"/>
          </w:tcPr>
          <w:p w14:paraId="5E560B8A" w14:textId="01ADBD07" w:rsidR="63C00282" w:rsidRDefault="63C00282" w:rsidP="00545248">
            <w:pPr>
              <w:pStyle w:val="Subheading"/>
            </w:pPr>
            <w:r w:rsidRPr="63C00282">
              <w:t>Secondary Activities:</w:t>
            </w:r>
          </w:p>
        </w:tc>
        <w:tc>
          <w:tcPr>
            <w:tcW w:w="9360" w:type="dxa"/>
          </w:tcPr>
          <w:p w14:paraId="482EBA8F" w14:textId="4F934F34" w:rsidR="63C00282" w:rsidRPr="00C43F71" w:rsidRDefault="2F157FA2" w:rsidP="4EA6EF18">
            <w:pPr>
              <w:spacing w:line="259" w:lineRule="auto"/>
              <w:rPr>
                <w:rFonts w:ascii="Calibri" w:eastAsia="Calibri" w:hAnsi="Calibri" w:cs="Calibri"/>
                <w:color w:val="000000" w:themeColor="text1"/>
              </w:rPr>
            </w:pPr>
            <w:r w:rsidRPr="4EA6EF18">
              <w:rPr>
                <w:rFonts w:ascii="Calibri" w:eastAsia="Calibri" w:hAnsi="Calibri" w:cs="Calibri"/>
                <w:color w:val="000000" w:themeColor="text1"/>
              </w:rPr>
              <w:t>Class 3.2 will help students process their questions to support their bridge to the next part of the unit.</w:t>
            </w:r>
          </w:p>
        </w:tc>
      </w:tr>
    </w:tbl>
    <w:p w14:paraId="59C87D18" w14:textId="03F3DD25" w:rsidR="339BC274" w:rsidRPr="00CF5520" w:rsidRDefault="7167EF8F" w:rsidP="009A4150">
      <w:pPr>
        <w:pStyle w:val="ClassHeading"/>
      </w:pPr>
      <w:r w:rsidRPr="009A4150">
        <w:t>Class</w:t>
      </w:r>
      <w:r w:rsidRPr="339BC274">
        <w:t xml:space="preserve"> 1</w:t>
      </w:r>
    </w:p>
    <w:p w14:paraId="50C6D665" w14:textId="5AA362FF" w:rsidR="7167EF8F" w:rsidRDefault="7167EF8F" w:rsidP="6B1E97CC">
      <w:pPr>
        <w:spacing w:after="0"/>
        <w:rPr>
          <w:rFonts w:ascii="Calibri" w:eastAsia="Calibri" w:hAnsi="Calibri" w:cs="Calibri"/>
          <w:color w:val="000000" w:themeColor="text1"/>
        </w:rPr>
      </w:pPr>
      <w:r w:rsidRPr="00CF5520">
        <w:rPr>
          <w:rStyle w:val="SubheadingChar"/>
        </w:rPr>
        <w:t>Teacher Materials &amp; Preparations</w:t>
      </w:r>
      <w:r w:rsidRPr="6B1E97CC">
        <w:rPr>
          <w:rStyle w:val="normaltextrun"/>
          <w:rFonts w:ascii="Calibri" w:eastAsia="Calibri" w:hAnsi="Calibri" w:cs="Calibri"/>
          <w:color w:val="000000" w:themeColor="text1"/>
        </w:rPr>
        <w:t xml:space="preserve">: Before this lesson prepare </w:t>
      </w:r>
      <w:r w:rsidR="59AB13E3" w:rsidRPr="6B1E97CC">
        <w:rPr>
          <w:rStyle w:val="normaltextrun"/>
          <w:rFonts w:ascii="Calibri" w:eastAsia="Calibri" w:hAnsi="Calibri" w:cs="Calibri"/>
          <w:color w:val="000000" w:themeColor="text1"/>
        </w:rPr>
        <w:t>the following resources for each</w:t>
      </w:r>
      <w:r w:rsidRPr="6B1E97CC">
        <w:rPr>
          <w:rStyle w:val="normaltextrun"/>
          <w:rFonts w:ascii="Calibri" w:eastAsia="Calibri" w:hAnsi="Calibri" w:cs="Calibri"/>
          <w:color w:val="000000" w:themeColor="text1"/>
        </w:rPr>
        <w:t xml:space="preserve"> Student Guide</w:t>
      </w:r>
      <w:r w:rsidR="15A7DB2B" w:rsidRPr="6B1E97CC">
        <w:rPr>
          <w:rStyle w:val="normaltextrun"/>
          <w:rFonts w:ascii="Calibri" w:eastAsia="Calibri" w:hAnsi="Calibri" w:cs="Calibri"/>
          <w:color w:val="000000" w:themeColor="text1"/>
        </w:rPr>
        <w:t>;</w:t>
      </w:r>
      <w:r w:rsidRPr="6B1E97CC">
        <w:rPr>
          <w:rStyle w:val="normaltextrun"/>
          <w:rFonts w:ascii="Calibri" w:eastAsia="Calibri" w:hAnsi="Calibri" w:cs="Calibri"/>
          <w:color w:val="000000" w:themeColor="text1"/>
        </w:rPr>
        <w:t xml:space="preserve"> students will be using </w:t>
      </w:r>
      <w:r w:rsidR="61BC0E82" w:rsidRPr="6B1E97CC">
        <w:rPr>
          <w:rFonts w:ascii="Calibri" w:eastAsia="Calibri" w:hAnsi="Calibri" w:cs="Calibri"/>
          <w:i/>
          <w:iCs/>
          <w:color w:val="000000" w:themeColor="text1"/>
        </w:rPr>
        <w:t>What’s What: Policies &amp; Practices Related to Our Issue-Activity Sheet</w:t>
      </w:r>
      <w:r w:rsidR="61BC0E82" w:rsidRPr="6B1E97CC">
        <w:rPr>
          <w:rStyle w:val="normaltextrun"/>
          <w:rFonts w:ascii="Calibri" w:eastAsia="Calibri" w:hAnsi="Calibri" w:cs="Calibri"/>
          <w:color w:val="000000" w:themeColor="text1"/>
        </w:rPr>
        <w:t xml:space="preserve"> </w:t>
      </w:r>
      <w:r w:rsidRPr="6B1E97CC">
        <w:rPr>
          <w:rStyle w:val="normaltextrun"/>
          <w:rFonts w:ascii="Calibri" w:eastAsia="Calibri" w:hAnsi="Calibri" w:cs="Calibri"/>
          <w:color w:val="000000" w:themeColor="text1"/>
        </w:rPr>
        <w:t xml:space="preserve">activity sheet to organize their ideas. Facilitators should review </w:t>
      </w:r>
      <w:r w:rsidR="179B4AC3" w:rsidRPr="6B1E97CC">
        <w:rPr>
          <w:rStyle w:val="normaltextrun"/>
          <w:rFonts w:ascii="Calibri" w:eastAsia="Calibri" w:hAnsi="Calibri" w:cs="Calibri"/>
          <w:color w:val="000000" w:themeColor="text1"/>
        </w:rPr>
        <w:t>Our Coast, Our Future Check-In Video</w:t>
      </w:r>
      <w:r w:rsidRPr="6B1E97CC">
        <w:rPr>
          <w:rStyle w:val="normaltextrun"/>
          <w:rFonts w:ascii="Calibri" w:eastAsia="Calibri" w:hAnsi="Calibri" w:cs="Calibri"/>
          <w:color w:val="000000" w:themeColor="text1"/>
        </w:rPr>
        <w:t xml:space="preserve"> before class and familiarize themselves </w:t>
      </w:r>
      <w:r w:rsidR="47246DDC" w:rsidRPr="6B1E97CC">
        <w:rPr>
          <w:rStyle w:val="normaltextrun"/>
          <w:rFonts w:ascii="Calibri" w:eastAsia="Calibri" w:hAnsi="Calibri" w:cs="Calibri"/>
          <w:color w:val="000000" w:themeColor="text1"/>
        </w:rPr>
        <w:t>with the</w:t>
      </w:r>
      <w:r w:rsidR="38F60C97" w:rsidRPr="6B1E97CC">
        <w:rPr>
          <w:rStyle w:val="normaltextrun"/>
          <w:rFonts w:ascii="Calibri" w:eastAsia="Calibri" w:hAnsi="Calibri" w:cs="Calibri"/>
          <w:color w:val="000000" w:themeColor="text1"/>
        </w:rPr>
        <w:t xml:space="preserve"> </w:t>
      </w:r>
      <w:r w:rsidR="38F60C97" w:rsidRPr="6B1E97CC">
        <w:rPr>
          <w:rStyle w:val="normaltextrun"/>
          <w:rFonts w:ascii="Calibri" w:eastAsia="Calibri" w:hAnsi="Calibri" w:cs="Calibri"/>
          <w:i/>
          <w:iCs/>
          <w:color w:val="000000" w:themeColor="text1"/>
        </w:rPr>
        <w:t>Distinguishing Policy &amp; Community Practice: An Introduction- Activity Sheet</w:t>
      </w:r>
      <w:r w:rsidR="38F60C97" w:rsidRPr="6B1E97CC">
        <w:rPr>
          <w:rStyle w:val="normaltextrun"/>
          <w:rFonts w:ascii="Calibri" w:eastAsia="Calibri" w:hAnsi="Calibri" w:cs="Calibri"/>
          <w:color w:val="000000" w:themeColor="text1"/>
        </w:rPr>
        <w:t xml:space="preserve"> and </w:t>
      </w:r>
      <w:r w:rsidR="71345B64" w:rsidRPr="6B1E97CC">
        <w:rPr>
          <w:rStyle w:val="normaltextrun"/>
          <w:rFonts w:ascii="Calibri" w:eastAsia="Calibri" w:hAnsi="Calibri" w:cs="Calibri"/>
          <w:i/>
          <w:iCs/>
          <w:color w:val="000000" w:themeColor="text1"/>
        </w:rPr>
        <w:t>What’s What: Policies &amp; Practices Related to Our Issue-Activity Sheet</w:t>
      </w:r>
      <w:r w:rsidRPr="6B1E97CC">
        <w:rPr>
          <w:rStyle w:val="normaltextrun"/>
          <w:rFonts w:ascii="Calibri" w:eastAsia="Calibri" w:hAnsi="Calibri" w:cs="Calibri"/>
          <w:color w:val="000000" w:themeColor="text1"/>
        </w:rPr>
        <w:t>.</w:t>
      </w:r>
    </w:p>
    <w:p w14:paraId="3DA697F5" w14:textId="7BB2EAE0" w:rsidR="339BC274" w:rsidRDefault="339BC274" w:rsidP="51B86D38">
      <w:pPr>
        <w:spacing w:after="0"/>
        <w:rPr>
          <w:rFonts w:ascii="Calibri" w:eastAsia="Calibri" w:hAnsi="Calibri" w:cs="Calibri"/>
          <w:color w:val="000000" w:themeColor="text1"/>
        </w:rPr>
      </w:pPr>
      <w:commentRangeStart w:id="2"/>
      <w:commentRangeEnd w:id="2"/>
      <w:r>
        <w:lastRenderedPageBreak/>
        <w:commentReference w:id="2"/>
      </w:r>
    </w:p>
    <w:tbl>
      <w:tblPr>
        <w:tblStyle w:val="TableGrid"/>
        <w:tblW w:w="0" w:type="auto"/>
        <w:tblLook w:val="06A0" w:firstRow="1" w:lastRow="0" w:firstColumn="1" w:lastColumn="0" w:noHBand="1" w:noVBand="1"/>
      </w:tblPr>
      <w:tblGrid>
        <w:gridCol w:w="3596"/>
        <w:gridCol w:w="3597"/>
        <w:gridCol w:w="3597"/>
      </w:tblGrid>
      <w:tr w:rsidR="4CFB987D" w14:paraId="07652C26" w14:textId="77777777" w:rsidTr="4E372A59">
        <w:tc>
          <w:tcPr>
            <w:tcW w:w="3600" w:type="dxa"/>
          </w:tcPr>
          <w:p w14:paraId="4426C889" w14:textId="77DFF69A" w:rsidR="4CFB987D" w:rsidRDefault="4CFB987D" w:rsidP="4CFB987D">
            <w:pPr>
              <w:rPr>
                <w:highlight w:val="yellow"/>
              </w:rPr>
            </w:pPr>
            <w:r>
              <w:rPr>
                <w:noProof/>
                <w:color w:val="2B579A"/>
                <w:shd w:val="clear" w:color="auto" w:fill="E6E6E6"/>
              </w:rPr>
              <w:drawing>
                <wp:inline distT="0" distB="0" distL="0" distR="0" wp14:anchorId="7705B4DB" wp14:editId="4E372A59">
                  <wp:extent cx="2143125" cy="1238250"/>
                  <wp:effectExtent l="0" t="0" r="0" b="0"/>
                  <wp:docPr id="1693513419" name="Picture 1693513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43125" cy="1238250"/>
                          </a:xfrm>
                          <a:prstGeom prst="rect">
                            <a:avLst/>
                          </a:prstGeom>
                        </pic:spPr>
                      </pic:pic>
                    </a:graphicData>
                  </a:graphic>
                </wp:inline>
              </w:drawing>
            </w:r>
          </w:p>
        </w:tc>
        <w:tc>
          <w:tcPr>
            <w:tcW w:w="3600" w:type="dxa"/>
          </w:tcPr>
          <w:p w14:paraId="49F44149" w14:textId="2EF534F7" w:rsidR="4CFB987D" w:rsidRDefault="4CFB987D" w:rsidP="4CFB987D">
            <w:r>
              <w:rPr>
                <w:noProof/>
                <w:color w:val="2B579A"/>
                <w:shd w:val="clear" w:color="auto" w:fill="E6E6E6"/>
              </w:rPr>
              <w:drawing>
                <wp:inline distT="0" distB="0" distL="0" distR="0" wp14:anchorId="590D9669" wp14:editId="553E8280">
                  <wp:extent cx="2143125" cy="1419225"/>
                  <wp:effectExtent l="0" t="0" r="0" b="0"/>
                  <wp:docPr id="1335997349" name="Picture 1335997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43125" cy="1419225"/>
                          </a:xfrm>
                          <a:prstGeom prst="rect">
                            <a:avLst/>
                          </a:prstGeom>
                        </pic:spPr>
                      </pic:pic>
                    </a:graphicData>
                  </a:graphic>
                </wp:inline>
              </w:drawing>
            </w:r>
          </w:p>
        </w:tc>
        <w:tc>
          <w:tcPr>
            <w:tcW w:w="3600" w:type="dxa"/>
          </w:tcPr>
          <w:p w14:paraId="5AF16043" w14:textId="1E1AC766" w:rsidR="4CFB987D" w:rsidRDefault="047FFBAA" w:rsidP="4CFB987D">
            <w:r>
              <w:rPr>
                <w:noProof/>
                <w:color w:val="2B579A"/>
                <w:shd w:val="clear" w:color="auto" w:fill="E6E6E6"/>
              </w:rPr>
              <w:drawing>
                <wp:inline distT="0" distB="0" distL="0" distR="0" wp14:anchorId="39814219" wp14:editId="534CD486">
                  <wp:extent cx="2143125" cy="1371600"/>
                  <wp:effectExtent l="0" t="0" r="0" b="0"/>
                  <wp:docPr id="1860521741" name="Picture 1860521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43125" cy="1371600"/>
                          </a:xfrm>
                          <a:prstGeom prst="rect">
                            <a:avLst/>
                          </a:prstGeom>
                        </pic:spPr>
                      </pic:pic>
                    </a:graphicData>
                  </a:graphic>
                </wp:inline>
              </w:drawing>
            </w:r>
          </w:p>
        </w:tc>
      </w:tr>
      <w:tr w:rsidR="4CFB987D" w14:paraId="67E1516F" w14:textId="77777777" w:rsidTr="4E372A59">
        <w:tc>
          <w:tcPr>
            <w:tcW w:w="3600" w:type="dxa"/>
          </w:tcPr>
          <w:p w14:paraId="7F73AF79" w14:textId="71B069D7" w:rsidR="4CFB987D" w:rsidRDefault="4CFB987D" w:rsidP="4CFB987D">
            <w:pPr>
              <w:rPr>
                <w:i/>
                <w:iCs/>
              </w:rPr>
            </w:pPr>
            <w:r w:rsidRPr="4CFB987D">
              <w:rPr>
                <w:i/>
                <w:iCs/>
              </w:rPr>
              <w:t>Our Coast, Our Future Check</w:t>
            </w:r>
            <w:r w:rsidR="152BED64" w:rsidRPr="4CFB987D">
              <w:rPr>
                <w:i/>
                <w:iCs/>
              </w:rPr>
              <w:t>-</w:t>
            </w:r>
            <w:r w:rsidRPr="4CFB987D">
              <w:rPr>
                <w:i/>
                <w:iCs/>
              </w:rPr>
              <w:t>In Video</w:t>
            </w:r>
          </w:p>
        </w:tc>
        <w:tc>
          <w:tcPr>
            <w:tcW w:w="3600" w:type="dxa"/>
          </w:tcPr>
          <w:p w14:paraId="353B662E" w14:textId="08C2066C" w:rsidR="38B26B2F" w:rsidRDefault="38B26B2F" w:rsidP="6B1E97CC">
            <w:pPr>
              <w:rPr>
                <w:i/>
                <w:iCs/>
              </w:rPr>
            </w:pPr>
            <w:r w:rsidRPr="6B1E97CC">
              <w:rPr>
                <w:i/>
                <w:iCs/>
              </w:rPr>
              <w:t>Distinguishing Policy &amp; Community Practice: An Introduction</w:t>
            </w:r>
            <w:r w:rsidR="70A81EDF" w:rsidRPr="6B1E97CC">
              <w:rPr>
                <w:i/>
                <w:iCs/>
              </w:rPr>
              <w:t>- Activity</w:t>
            </w:r>
          </w:p>
        </w:tc>
        <w:tc>
          <w:tcPr>
            <w:tcW w:w="3600" w:type="dxa"/>
          </w:tcPr>
          <w:p w14:paraId="1B7F4C35" w14:textId="369A7BE9" w:rsidR="38B26B2F" w:rsidRDefault="0E117BE6" w:rsidP="4E372A59">
            <w:pPr>
              <w:rPr>
                <w:i/>
                <w:iCs/>
              </w:rPr>
            </w:pPr>
            <w:r w:rsidRPr="4E372A59">
              <w:rPr>
                <w:i/>
                <w:iCs/>
              </w:rPr>
              <w:t xml:space="preserve">What’s What: </w:t>
            </w:r>
            <w:r w:rsidR="38B26B2F" w:rsidRPr="4E372A59">
              <w:rPr>
                <w:i/>
                <w:iCs/>
              </w:rPr>
              <w:t>Policies &amp; Practices Related to Our Issue</w:t>
            </w:r>
            <w:r w:rsidR="4DC8794A" w:rsidRPr="4E372A59">
              <w:rPr>
                <w:i/>
                <w:iCs/>
              </w:rPr>
              <w:t xml:space="preserve">-Activity </w:t>
            </w:r>
            <w:r w:rsidR="46FD5D59" w:rsidRPr="4E372A59">
              <w:rPr>
                <w:i/>
                <w:iCs/>
              </w:rPr>
              <w:t xml:space="preserve">Facilitator Guide and/or Student </w:t>
            </w:r>
            <w:r w:rsidR="4DC8794A" w:rsidRPr="4E372A59">
              <w:rPr>
                <w:i/>
                <w:iCs/>
              </w:rPr>
              <w:t>Sheet</w:t>
            </w:r>
          </w:p>
        </w:tc>
      </w:tr>
    </w:tbl>
    <w:p w14:paraId="00E0E6A4" w14:textId="619657FE" w:rsidR="7167EF8F" w:rsidRPr="00CF5520" w:rsidRDefault="7167EF8F" w:rsidP="00C26FC9">
      <w:pPr>
        <w:pStyle w:val="Subheading"/>
        <w:spacing w:before="240"/>
      </w:pPr>
      <w:r w:rsidRPr="00CF5520">
        <w:rPr>
          <w:rStyle w:val="normaltextrun"/>
        </w:rPr>
        <w:t>Essential Vocabulary</w:t>
      </w:r>
      <w:r w:rsidR="00FC21F9">
        <w:rPr>
          <w:rStyle w:val="normaltextrun"/>
        </w:rPr>
        <w:t>:</w:t>
      </w:r>
    </w:p>
    <w:p w14:paraId="45F89B99" w14:textId="4D2C156C" w:rsidR="7167EF8F" w:rsidRPr="00CF5520" w:rsidRDefault="7167EF8F" w:rsidP="00CF5520">
      <w:pPr>
        <w:pStyle w:val="ListParagraph"/>
        <w:numPr>
          <w:ilvl w:val="0"/>
          <w:numId w:val="9"/>
        </w:numPr>
        <w:spacing w:after="0"/>
        <w:rPr>
          <w:rStyle w:val="normaltextrun"/>
          <w:rFonts w:ascii="Calibri" w:eastAsia="Calibri" w:hAnsi="Calibri" w:cs="Calibri"/>
          <w:color w:val="000000" w:themeColor="text1"/>
        </w:rPr>
      </w:pPr>
      <w:r w:rsidRPr="00CF5520">
        <w:rPr>
          <w:rStyle w:val="normaltextrun"/>
          <w:rFonts w:ascii="Calibri" w:eastAsia="Calibri" w:hAnsi="Calibri" w:cs="Calibri"/>
          <w:color w:val="000000" w:themeColor="text1"/>
        </w:rPr>
        <w:t xml:space="preserve">Tier 2: </w:t>
      </w:r>
      <w:r w:rsidR="0FFAD399" w:rsidRPr="00CF5520">
        <w:rPr>
          <w:rStyle w:val="normaltextrun"/>
          <w:rFonts w:ascii="Calibri" w:eastAsia="Calibri" w:hAnsi="Calibri" w:cs="Calibri"/>
          <w:color w:val="000000" w:themeColor="text1"/>
        </w:rPr>
        <w:t>source, credibility, behavior, solution</w:t>
      </w:r>
    </w:p>
    <w:p w14:paraId="09666623" w14:textId="39E95CBE" w:rsidR="6B1E97CC" w:rsidRPr="00CF5520" w:rsidRDefault="7167EF8F" w:rsidP="00CF5520">
      <w:pPr>
        <w:pStyle w:val="ListParagraph"/>
        <w:numPr>
          <w:ilvl w:val="0"/>
          <w:numId w:val="9"/>
        </w:numPr>
        <w:spacing w:after="0"/>
        <w:rPr>
          <w:rFonts w:ascii="Calibri" w:eastAsia="Calibri" w:hAnsi="Calibri" w:cs="Calibri"/>
          <w:color w:val="000000" w:themeColor="text1"/>
        </w:rPr>
      </w:pPr>
      <w:r w:rsidRPr="00CF5520">
        <w:rPr>
          <w:rStyle w:val="normaltextrun"/>
          <w:rFonts w:ascii="Calibri" w:eastAsia="Calibri" w:hAnsi="Calibri" w:cs="Calibri"/>
          <w:color w:val="000000" w:themeColor="text1"/>
        </w:rPr>
        <w:t xml:space="preserve">Tier 3: </w:t>
      </w:r>
      <w:r w:rsidR="43D87D15" w:rsidRPr="00CF5520">
        <w:rPr>
          <w:rStyle w:val="normaltextrun"/>
          <w:rFonts w:ascii="Calibri" w:eastAsia="Calibri" w:hAnsi="Calibri" w:cs="Calibri"/>
          <w:color w:val="000000" w:themeColor="text1"/>
        </w:rPr>
        <w:t xml:space="preserve">policy, practice, </w:t>
      </w:r>
      <w:r w:rsidR="12DE5600" w:rsidRPr="00CF5520">
        <w:rPr>
          <w:rStyle w:val="normaltextrun"/>
          <w:rFonts w:ascii="Calibri" w:eastAsia="Calibri" w:hAnsi="Calibri" w:cs="Calibri"/>
          <w:color w:val="000000" w:themeColor="text1"/>
        </w:rPr>
        <w:t>scenario</w:t>
      </w:r>
      <w:r w:rsidR="43D87D15" w:rsidRPr="00CF5520">
        <w:rPr>
          <w:rStyle w:val="normaltextrun"/>
          <w:rFonts w:ascii="Calibri" w:eastAsia="Calibri" w:hAnsi="Calibri" w:cs="Calibri"/>
          <w:color w:val="000000" w:themeColor="text1"/>
        </w:rPr>
        <w:t>, criteria</w:t>
      </w:r>
    </w:p>
    <w:p w14:paraId="6E5DABFB" w14:textId="4BB8FDF0" w:rsidR="6B1E97CC" w:rsidRPr="00E5208C" w:rsidRDefault="7167EF8F" w:rsidP="00E5208C">
      <w:pPr>
        <w:spacing w:before="240" w:after="0"/>
        <w:rPr>
          <w:rStyle w:val="normaltextrun"/>
          <w:rFonts w:ascii="Calibri" w:eastAsia="Calibri" w:hAnsi="Calibri" w:cs="Calibri"/>
        </w:rPr>
      </w:pPr>
      <w:bookmarkStart w:id="3" w:name="_GoBack"/>
      <w:bookmarkEnd w:id="3"/>
      <w:r w:rsidRPr="00CF5520">
        <w:rPr>
          <w:rStyle w:val="SubheadingChar"/>
        </w:rPr>
        <w:t>Essential Question</w:t>
      </w:r>
      <w:r w:rsidRPr="6B1E97CC">
        <w:rPr>
          <w:rFonts w:ascii="Calibri" w:eastAsia="Calibri" w:hAnsi="Calibri" w:cs="Calibri"/>
        </w:rPr>
        <w:t xml:space="preserve">: </w:t>
      </w:r>
      <w:r w:rsidR="607772F6" w:rsidRPr="6B1E97CC">
        <w:rPr>
          <w:rFonts w:ascii="Calibri" w:eastAsia="Calibri" w:hAnsi="Calibri" w:cs="Calibri"/>
        </w:rPr>
        <w:t>How do you identify</w:t>
      </w:r>
      <w:r w:rsidR="44A2C83D" w:rsidRPr="6B1E97CC">
        <w:rPr>
          <w:rFonts w:ascii="Calibri" w:eastAsia="Calibri" w:hAnsi="Calibri" w:cs="Calibri"/>
        </w:rPr>
        <w:t xml:space="preserve"> policies and practices that inform a community’s</w:t>
      </w:r>
      <w:r w:rsidR="607772F6" w:rsidRPr="6B1E97CC">
        <w:rPr>
          <w:rFonts w:ascii="Calibri" w:eastAsia="Calibri" w:hAnsi="Calibri" w:cs="Calibri"/>
        </w:rPr>
        <w:t xml:space="preserve"> climate issues?</w:t>
      </w:r>
    </w:p>
    <w:p w14:paraId="56617A31" w14:textId="3FB98891" w:rsidR="6B1E97CC" w:rsidRPr="00E5208C" w:rsidRDefault="7167EF8F" w:rsidP="00E5208C">
      <w:pPr>
        <w:pStyle w:val="Subheading"/>
        <w:spacing w:before="240"/>
      </w:pPr>
      <w:r w:rsidRPr="00CF5520">
        <w:rPr>
          <w:rStyle w:val="normaltextrun"/>
        </w:rPr>
        <w:t>Class Procedure:</w:t>
      </w:r>
    </w:p>
    <w:p w14:paraId="12A6FC48" w14:textId="4B53F776" w:rsidR="08191048" w:rsidRDefault="08191048" w:rsidP="4EA6EF18">
      <w:pPr>
        <w:pStyle w:val="ListParagraph"/>
        <w:numPr>
          <w:ilvl w:val="0"/>
          <w:numId w:val="2"/>
        </w:numPr>
        <w:spacing w:after="0"/>
        <w:rPr>
          <w:rFonts w:eastAsiaTheme="minorEastAsia"/>
          <w:b/>
          <w:bCs/>
        </w:rPr>
      </w:pPr>
      <w:r w:rsidRPr="00CF5520">
        <w:rPr>
          <w:rStyle w:val="SubheadingChar"/>
        </w:rPr>
        <w:t>Student Welcome</w:t>
      </w:r>
      <w:r w:rsidR="289C4E41" w:rsidRPr="00CF5520">
        <w:rPr>
          <w:rStyle w:val="SubheadingChar"/>
        </w:rPr>
        <w:t xml:space="preserve"> (</w:t>
      </w:r>
      <w:r w:rsidR="01AA9265" w:rsidRPr="00CF5520">
        <w:rPr>
          <w:rStyle w:val="SubheadingChar"/>
        </w:rPr>
        <w:t>6</w:t>
      </w:r>
      <w:r w:rsidR="289C4E41" w:rsidRPr="00CF5520">
        <w:rPr>
          <w:rStyle w:val="SubheadingChar"/>
        </w:rPr>
        <w:t xml:space="preserve"> minutes)</w:t>
      </w:r>
      <w:r w:rsidRPr="00CF5520">
        <w:rPr>
          <w:rStyle w:val="SubheadingChar"/>
        </w:rPr>
        <w:t xml:space="preserve">: </w:t>
      </w:r>
      <w:r w:rsidR="18EA04EE" w:rsidRPr="4EA6EF18">
        <w:rPr>
          <w:rFonts w:ascii="Calibri" w:eastAsia="Calibri" w:hAnsi="Calibri" w:cs="Calibri"/>
        </w:rPr>
        <w:t>Let students know that they will begin class by watching the</w:t>
      </w:r>
      <w:r w:rsidRPr="4EA6EF18">
        <w:rPr>
          <w:rFonts w:ascii="Calibri" w:eastAsia="Calibri" w:hAnsi="Calibri" w:cs="Calibri"/>
        </w:rPr>
        <w:t xml:space="preserve"> </w:t>
      </w:r>
      <w:r w:rsidR="7CB694F3" w:rsidRPr="4EA6EF18">
        <w:rPr>
          <w:rFonts w:ascii="Calibri" w:eastAsia="Calibri" w:hAnsi="Calibri" w:cs="Calibri"/>
          <w:i/>
          <w:iCs/>
          <w:color w:val="000000" w:themeColor="text1"/>
        </w:rPr>
        <w:t>Our Coast, Our Future Check-In Video</w:t>
      </w:r>
      <w:r w:rsidR="7CB694F3" w:rsidRPr="4EA6EF18">
        <w:rPr>
          <w:rFonts w:ascii="Calibri" w:eastAsia="Calibri" w:hAnsi="Calibri" w:cs="Calibri"/>
          <w:color w:val="000000" w:themeColor="text1"/>
        </w:rPr>
        <w:t xml:space="preserve"> give advice on how to think through problem solving while including multiple perspectives.</w:t>
      </w:r>
    </w:p>
    <w:p w14:paraId="034060B6" w14:textId="643DF39C" w:rsidR="7CBC87C0" w:rsidRDefault="7CBC87C0" w:rsidP="4EA6EF18">
      <w:pPr>
        <w:pStyle w:val="ListParagraph"/>
        <w:numPr>
          <w:ilvl w:val="1"/>
          <w:numId w:val="2"/>
        </w:numPr>
        <w:spacing w:after="0"/>
        <w:rPr>
          <w:b/>
          <w:bCs/>
        </w:rPr>
      </w:pPr>
      <w:r w:rsidRPr="4EA6EF18">
        <w:rPr>
          <w:rFonts w:ascii="Calibri" w:eastAsia="Calibri" w:hAnsi="Calibri" w:cs="Calibri"/>
          <w:color w:val="000000" w:themeColor="text1"/>
        </w:rPr>
        <w:t>Show the video</w:t>
      </w:r>
    </w:p>
    <w:p w14:paraId="791E88D5" w14:textId="6B70FB2A" w:rsidR="24CE5832" w:rsidRDefault="24CE5832" w:rsidP="59C00848">
      <w:pPr>
        <w:pStyle w:val="ListParagraph"/>
        <w:numPr>
          <w:ilvl w:val="1"/>
          <w:numId w:val="2"/>
        </w:numPr>
        <w:spacing w:after="0"/>
        <w:rPr>
          <w:b/>
          <w:bCs/>
        </w:rPr>
      </w:pPr>
      <w:r w:rsidRPr="59C00848">
        <w:rPr>
          <w:rFonts w:ascii="Calibri" w:eastAsia="Calibri" w:hAnsi="Calibri" w:cs="Calibri"/>
          <w:color w:val="000000" w:themeColor="text1"/>
        </w:rPr>
        <w:t>Ask students to share their thoughts, questions, and concerns about the project.</w:t>
      </w:r>
    </w:p>
    <w:p w14:paraId="0A86C972" w14:textId="4D9AA056" w:rsidR="24CE5832" w:rsidRDefault="24CE5832" w:rsidP="59C00848">
      <w:pPr>
        <w:pStyle w:val="ListParagraph"/>
        <w:numPr>
          <w:ilvl w:val="1"/>
          <w:numId w:val="2"/>
        </w:numPr>
        <w:spacing w:after="0"/>
        <w:rPr>
          <w:b/>
          <w:bCs/>
        </w:rPr>
      </w:pPr>
      <w:r w:rsidRPr="59C00848">
        <w:rPr>
          <w:rFonts w:ascii="Calibri" w:eastAsia="Calibri" w:hAnsi="Calibri" w:cs="Calibri"/>
          <w:color w:val="000000" w:themeColor="text1"/>
        </w:rPr>
        <w:t xml:space="preserve">Let students know that in the next few classes they will be investigating different </w:t>
      </w:r>
      <w:r w:rsidR="7DC7C943" w:rsidRPr="59C00848">
        <w:rPr>
          <w:rFonts w:ascii="Calibri" w:eastAsia="Calibri" w:hAnsi="Calibri" w:cs="Calibri"/>
          <w:color w:val="000000" w:themeColor="text1"/>
        </w:rPr>
        <w:t>perspectives</w:t>
      </w:r>
      <w:r w:rsidRPr="59C00848">
        <w:rPr>
          <w:rFonts w:ascii="Calibri" w:eastAsia="Calibri" w:hAnsi="Calibri" w:cs="Calibri"/>
          <w:color w:val="000000" w:themeColor="text1"/>
        </w:rPr>
        <w:t xml:space="preserve"> on their climate scenario as well as </w:t>
      </w:r>
      <w:r w:rsidR="03A3B084" w:rsidRPr="59C00848">
        <w:rPr>
          <w:rFonts w:ascii="Calibri" w:eastAsia="Calibri" w:hAnsi="Calibri" w:cs="Calibri"/>
          <w:color w:val="000000" w:themeColor="text1"/>
        </w:rPr>
        <w:t>strategies to help impact the effects of climate change on their community.</w:t>
      </w:r>
    </w:p>
    <w:p w14:paraId="1A60D110" w14:textId="6ABE88CE" w:rsidR="08191048" w:rsidRDefault="08191048" w:rsidP="41A02E92">
      <w:pPr>
        <w:pStyle w:val="ListParagraph"/>
        <w:numPr>
          <w:ilvl w:val="0"/>
          <w:numId w:val="2"/>
        </w:numPr>
        <w:spacing w:after="0"/>
        <w:rPr>
          <w:b/>
          <w:bCs/>
        </w:rPr>
      </w:pPr>
      <w:r w:rsidRPr="00CF5520">
        <w:rPr>
          <w:rStyle w:val="SubheadingChar"/>
        </w:rPr>
        <w:t xml:space="preserve">Activity </w:t>
      </w:r>
      <w:r w:rsidR="2CB74606" w:rsidRPr="00CF5520">
        <w:rPr>
          <w:rStyle w:val="SubheadingChar"/>
        </w:rPr>
        <w:t>(30 minutes)</w:t>
      </w:r>
      <w:r w:rsidRPr="00CF5520">
        <w:rPr>
          <w:rStyle w:val="SubheadingChar"/>
        </w:rPr>
        <w:t>:</w:t>
      </w:r>
      <w:r w:rsidRPr="41A02E92">
        <w:rPr>
          <w:rFonts w:ascii="Calibri" w:eastAsia="Calibri" w:hAnsi="Calibri" w:cs="Calibri"/>
        </w:rPr>
        <w:t xml:space="preserve"> Let students know </w:t>
      </w:r>
      <w:r w:rsidR="1B8ECC34" w:rsidRPr="41A02E92">
        <w:rPr>
          <w:rFonts w:ascii="Calibri" w:eastAsia="Calibri" w:hAnsi="Calibri" w:cs="Calibri"/>
        </w:rPr>
        <w:t xml:space="preserve">that in this class they will be </w:t>
      </w:r>
      <w:r w:rsidR="2CAD60D0" w:rsidRPr="41A02E92">
        <w:rPr>
          <w:rFonts w:ascii="Calibri" w:eastAsia="Calibri" w:hAnsi="Calibri" w:cs="Calibri"/>
        </w:rPr>
        <w:t>looking at an important topic that they will need to understand when looking at community climate strategies: policies and practices.</w:t>
      </w:r>
    </w:p>
    <w:p w14:paraId="2018E1D1" w14:textId="64B2F6D0" w:rsidR="71A233F3" w:rsidRDefault="71A233F3" w:rsidP="4E372A59">
      <w:pPr>
        <w:pStyle w:val="ListParagraph"/>
        <w:numPr>
          <w:ilvl w:val="1"/>
          <w:numId w:val="2"/>
        </w:numPr>
        <w:spacing w:after="0"/>
        <w:rPr>
          <w:b/>
          <w:bCs/>
        </w:rPr>
      </w:pPr>
      <w:r w:rsidRPr="4E372A59">
        <w:rPr>
          <w:rFonts w:ascii="Calibri" w:eastAsia="Calibri" w:hAnsi="Calibri" w:cs="Calibri"/>
        </w:rPr>
        <w:t>Teacher facilitator should guide students through the</w:t>
      </w:r>
      <w:r w:rsidRPr="4E372A59">
        <w:rPr>
          <w:rFonts w:ascii="Calibri" w:eastAsia="Calibri" w:hAnsi="Calibri" w:cs="Calibri"/>
          <w:i/>
          <w:iCs/>
        </w:rPr>
        <w:t xml:space="preserve"> Distinguishing Policy &amp; Community Practice: An Introduction- Activity</w:t>
      </w:r>
      <w:r w:rsidRPr="4E372A59">
        <w:rPr>
          <w:rFonts w:ascii="Calibri" w:eastAsia="Calibri" w:hAnsi="Calibri" w:cs="Calibri"/>
        </w:rPr>
        <w:t xml:space="preserve">. Facilitator should refer </w:t>
      </w:r>
      <w:r w:rsidR="41C9A97F" w:rsidRPr="4E372A59">
        <w:rPr>
          <w:rFonts w:ascii="Calibri" w:eastAsia="Calibri" w:hAnsi="Calibri" w:cs="Calibri"/>
        </w:rPr>
        <w:t xml:space="preserve">to </w:t>
      </w:r>
      <w:r w:rsidRPr="4E372A59">
        <w:rPr>
          <w:rFonts w:ascii="Calibri" w:eastAsia="Calibri" w:hAnsi="Calibri" w:cs="Calibri"/>
        </w:rPr>
        <w:t>attached activity instructions.</w:t>
      </w:r>
      <w:r w:rsidR="37890E83" w:rsidRPr="4E372A59">
        <w:rPr>
          <w:rFonts w:ascii="Calibri" w:eastAsia="Calibri" w:hAnsi="Calibri" w:cs="Calibri"/>
        </w:rPr>
        <w:t xml:space="preserve"> There is not a student facing version of this </w:t>
      </w:r>
      <w:proofErr w:type="gramStart"/>
      <w:r w:rsidR="37890E83" w:rsidRPr="4E372A59">
        <w:rPr>
          <w:rFonts w:ascii="Calibri" w:eastAsia="Calibri" w:hAnsi="Calibri" w:cs="Calibri"/>
        </w:rPr>
        <w:t>document</w:t>
      </w:r>
      <w:proofErr w:type="gramEnd"/>
      <w:r w:rsidR="37890E83" w:rsidRPr="4E372A59">
        <w:rPr>
          <w:rFonts w:ascii="Calibri" w:eastAsia="Calibri" w:hAnsi="Calibri" w:cs="Calibri"/>
        </w:rPr>
        <w:t xml:space="preserve"> but you can adapt if appropriate.</w:t>
      </w:r>
    </w:p>
    <w:p w14:paraId="69F3B553" w14:textId="07F936BE" w:rsidR="71A233F3" w:rsidRDefault="71A233F3" w:rsidP="59C00848">
      <w:pPr>
        <w:pStyle w:val="ListParagraph"/>
        <w:numPr>
          <w:ilvl w:val="1"/>
          <w:numId w:val="2"/>
        </w:numPr>
        <w:spacing w:after="0"/>
        <w:rPr>
          <w:b/>
          <w:bCs/>
        </w:rPr>
      </w:pPr>
      <w:r w:rsidRPr="59C00848">
        <w:rPr>
          <w:rFonts w:ascii="Calibri" w:eastAsia="Calibri" w:hAnsi="Calibri" w:cs="Calibri"/>
        </w:rPr>
        <w:t>Once students have had an introduction to policies and practices</w:t>
      </w:r>
      <w:r w:rsidR="5839C582" w:rsidRPr="59C00848">
        <w:rPr>
          <w:rFonts w:ascii="Calibri" w:eastAsia="Calibri" w:hAnsi="Calibri" w:cs="Calibri"/>
        </w:rPr>
        <w:t xml:space="preserve"> students should move on to do the </w:t>
      </w:r>
      <w:r w:rsidR="5839C582" w:rsidRPr="59C00848">
        <w:rPr>
          <w:rFonts w:ascii="Calibri" w:eastAsia="Calibri" w:hAnsi="Calibri" w:cs="Calibri"/>
          <w:i/>
          <w:iCs/>
        </w:rPr>
        <w:t>What’s What: Policies &amp; Practices Related to Our Issue-Activity</w:t>
      </w:r>
      <w:r w:rsidR="5839C582" w:rsidRPr="59C00848">
        <w:rPr>
          <w:rFonts w:ascii="Calibri" w:eastAsia="Calibri" w:hAnsi="Calibri" w:cs="Calibri"/>
        </w:rPr>
        <w:t xml:space="preserve"> Sheet. There is an attached </w:t>
      </w:r>
      <w:r w:rsidR="256602E8" w:rsidRPr="59C00848">
        <w:rPr>
          <w:rFonts w:ascii="Calibri" w:eastAsia="Calibri" w:hAnsi="Calibri" w:cs="Calibri"/>
        </w:rPr>
        <w:t>facilitator guide and a student worksheet.</w:t>
      </w:r>
    </w:p>
    <w:p w14:paraId="534DDC46" w14:textId="22678EC7" w:rsidR="256602E8" w:rsidRDefault="256602E8" w:rsidP="59C00848">
      <w:pPr>
        <w:pStyle w:val="ListParagraph"/>
        <w:numPr>
          <w:ilvl w:val="2"/>
          <w:numId w:val="2"/>
        </w:numPr>
        <w:spacing w:after="0"/>
        <w:rPr>
          <w:b/>
          <w:bCs/>
        </w:rPr>
      </w:pPr>
      <w:r w:rsidRPr="59C00848">
        <w:rPr>
          <w:rFonts w:ascii="Calibri" w:eastAsia="Calibri" w:hAnsi="Calibri" w:cs="Calibri"/>
        </w:rPr>
        <w:t>This activity</w:t>
      </w:r>
      <w:r w:rsidR="52586E8F" w:rsidRPr="59C00848">
        <w:rPr>
          <w:rFonts w:ascii="Calibri" w:eastAsia="Calibri" w:hAnsi="Calibri" w:cs="Calibri"/>
          <w:color w:val="000000" w:themeColor="text1"/>
        </w:rPr>
        <w:t xml:space="preserve"> will provide students an opportunity to look at their chosen issue and identify if the behaviors and solutions associated with the climate issue are related to either a community policy or a practice as the communities’ approach to changing a policy is different from changing a practice. </w:t>
      </w:r>
    </w:p>
    <w:p w14:paraId="7158CACD" w14:textId="39E82F2E" w:rsidR="4D56FB6C" w:rsidRDefault="4D56FB6C" w:rsidP="59C00848">
      <w:pPr>
        <w:pStyle w:val="ListParagraph"/>
        <w:numPr>
          <w:ilvl w:val="1"/>
          <w:numId w:val="2"/>
        </w:numPr>
        <w:spacing w:after="0"/>
        <w:rPr>
          <w:b/>
          <w:bCs/>
        </w:rPr>
      </w:pPr>
      <w:r w:rsidRPr="59C00848">
        <w:rPr>
          <w:rFonts w:ascii="Calibri" w:eastAsia="Calibri" w:hAnsi="Calibri" w:cs="Calibri"/>
        </w:rPr>
        <w:t xml:space="preserve">Teacher </w:t>
      </w:r>
      <w:r w:rsidR="0DFF7551" w:rsidRPr="59C00848">
        <w:rPr>
          <w:rFonts w:ascii="Calibri" w:eastAsia="Calibri" w:hAnsi="Calibri" w:cs="Calibri"/>
        </w:rPr>
        <w:t>facilitator</w:t>
      </w:r>
      <w:r w:rsidRPr="59C00848">
        <w:rPr>
          <w:rFonts w:ascii="Calibri" w:eastAsia="Calibri" w:hAnsi="Calibri" w:cs="Calibri"/>
        </w:rPr>
        <w:t xml:space="preserve"> should </w:t>
      </w:r>
      <w:r w:rsidR="1E66AAC6" w:rsidRPr="59C00848">
        <w:rPr>
          <w:rFonts w:ascii="Calibri" w:eastAsia="Calibri" w:hAnsi="Calibri" w:cs="Calibri"/>
        </w:rPr>
        <w:t>help</w:t>
      </w:r>
      <w:r w:rsidRPr="59C00848">
        <w:rPr>
          <w:rFonts w:ascii="Calibri" w:eastAsia="Calibri" w:hAnsi="Calibri" w:cs="Calibri"/>
        </w:rPr>
        <w:t xml:space="preserve"> students</w:t>
      </w:r>
      <w:r w:rsidR="15CB92A9" w:rsidRPr="59C00848">
        <w:rPr>
          <w:rFonts w:ascii="Calibri" w:eastAsia="Calibri" w:hAnsi="Calibri" w:cs="Calibri"/>
        </w:rPr>
        <w:t xml:space="preserve"> though the choosing one resource from the </w:t>
      </w:r>
      <w:proofErr w:type="spellStart"/>
      <w:r w:rsidR="15CB92A9" w:rsidRPr="59C00848">
        <w:rPr>
          <w:rFonts w:ascii="Calibri" w:eastAsia="Calibri" w:hAnsi="Calibri" w:cs="Calibri"/>
        </w:rPr>
        <w:t>StoryMap</w:t>
      </w:r>
      <w:proofErr w:type="spellEnd"/>
      <w:r w:rsidR="15CB92A9" w:rsidRPr="59C00848">
        <w:rPr>
          <w:rFonts w:ascii="Calibri" w:eastAsia="Calibri" w:hAnsi="Calibri" w:cs="Calibri"/>
        </w:rPr>
        <w:t xml:space="preserve"> to investigate</w:t>
      </w:r>
    </w:p>
    <w:p w14:paraId="6D677441" w14:textId="2BF49472" w:rsidR="15CB92A9" w:rsidRDefault="15CB92A9" w:rsidP="59C00848">
      <w:pPr>
        <w:pStyle w:val="ListParagraph"/>
        <w:numPr>
          <w:ilvl w:val="1"/>
          <w:numId w:val="2"/>
        </w:numPr>
        <w:spacing w:after="0"/>
        <w:rPr>
          <w:b/>
          <w:bCs/>
        </w:rPr>
      </w:pPr>
      <w:r w:rsidRPr="59C00848">
        <w:rPr>
          <w:rFonts w:ascii="Calibri" w:eastAsia="Calibri" w:hAnsi="Calibri" w:cs="Calibri"/>
        </w:rPr>
        <w:t xml:space="preserve">Facilitator </w:t>
      </w:r>
      <w:r w:rsidR="25D834CC" w:rsidRPr="59C00848">
        <w:rPr>
          <w:rFonts w:ascii="Calibri" w:eastAsia="Calibri" w:hAnsi="Calibri" w:cs="Calibri"/>
        </w:rPr>
        <w:t xml:space="preserve">may choose to </w:t>
      </w:r>
      <w:r w:rsidRPr="59C00848">
        <w:rPr>
          <w:rFonts w:ascii="Calibri" w:eastAsia="Calibri" w:hAnsi="Calibri" w:cs="Calibri"/>
        </w:rPr>
        <w:t xml:space="preserve">do this </w:t>
      </w:r>
      <w:r w:rsidR="04F95977" w:rsidRPr="59C00848">
        <w:rPr>
          <w:rFonts w:ascii="Calibri" w:eastAsia="Calibri" w:hAnsi="Calibri" w:cs="Calibri"/>
        </w:rPr>
        <w:t xml:space="preserve">the beginning of this </w:t>
      </w:r>
      <w:r w:rsidRPr="59C00848">
        <w:rPr>
          <w:rFonts w:ascii="Calibri" w:eastAsia="Calibri" w:hAnsi="Calibri" w:cs="Calibri"/>
        </w:rPr>
        <w:t xml:space="preserve">activity as a whole class </w:t>
      </w:r>
      <w:r w:rsidR="3670BC66" w:rsidRPr="59C00848">
        <w:rPr>
          <w:rFonts w:ascii="Calibri" w:eastAsia="Calibri" w:hAnsi="Calibri" w:cs="Calibri"/>
        </w:rPr>
        <w:t>and give</w:t>
      </w:r>
      <w:r w:rsidRPr="59C00848">
        <w:rPr>
          <w:rFonts w:ascii="Calibri" w:eastAsia="Calibri" w:hAnsi="Calibri" w:cs="Calibri"/>
        </w:rPr>
        <w:t xml:space="preserve"> students time to review the resource and help the whole group</w:t>
      </w:r>
      <w:r w:rsidR="357A9C94" w:rsidRPr="59C00848">
        <w:rPr>
          <w:rFonts w:ascii="Calibri" w:eastAsia="Calibri" w:hAnsi="Calibri" w:cs="Calibri"/>
        </w:rPr>
        <w:t xml:space="preserve"> find at least one policy or practice and then have them work individually</w:t>
      </w:r>
      <w:r w:rsidR="3CE6FF50" w:rsidRPr="59C00848">
        <w:rPr>
          <w:rFonts w:ascii="Calibri" w:eastAsia="Calibri" w:hAnsi="Calibri" w:cs="Calibri"/>
        </w:rPr>
        <w:t xml:space="preserve"> or in small groups</w:t>
      </w:r>
      <w:r w:rsidR="357A9C94" w:rsidRPr="59C00848">
        <w:rPr>
          <w:rFonts w:ascii="Calibri" w:eastAsia="Calibri" w:hAnsi="Calibri" w:cs="Calibri"/>
        </w:rPr>
        <w:t xml:space="preserve"> before returning to share work.</w:t>
      </w:r>
    </w:p>
    <w:p w14:paraId="711B1DD6" w14:textId="4EF517B1" w:rsidR="34C2C173" w:rsidRDefault="34C2C173" w:rsidP="59C00848">
      <w:pPr>
        <w:pStyle w:val="ListParagraph"/>
        <w:numPr>
          <w:ilvl w:val="2"/>
          <w:numId w:val="2"/>
        </w:numPr>
        <w:spacing w:after="0"/>
        <w:rPr>
          <w:b/>
          <w:bCs/>
        </w:rPr>
      </w:pPr>
      <w:r w:rsidRPr="59C00848">
        <w:rPr>
          <w:rFonts w:ascii="Calibri" w:eastAsia="Calibri" w:hAnsi="Calibri" w:cs="Calibri"/>
        </w:rPr>
        <w:t>It is also possible to do one resource as a whole class group and then to assign other resources to other students to be done either in class or for homework.</w:t>
      </w:r>
    </w:p>
    <w:p w14:paraId="6B0BA31B" w14:textId="147430DD" w:rsidR="08191048" w:rsidRDefault="08191048" w:rsidP="59C00848">
      <w:pPr>
        <w:pStyle w:val="ListParagraph"/>
        <w:numPr>
          <w:ilvl w:val="0"/>
          <w:numId w:val="2"/>
        </w:numPr>
        <w:spacing w:after="0"/>
        <w:rPr>
          <w:b/>
          <w:bCs/>
        </w:rPr>
      </w:pPr>
      <w:r w:rsidRPr="00CF5520">
        <w:rPr>
          <w:rStyle w:val="SubheadingChar"/>
        </w:rPr>
        <w:t>Discussion</w:t>
      </w:r>
      <w:r w:rsidR="7CDD3415" w:rsidRPr="00CF5520">
        <w:rPr>
          <w:rStyle w:val="SubheadingChar"/>
        </w:rPr>
        <w:t xml:space="preserve"> (10 minutes)</w:t>
      </w:r>
      <w:r w:rsidRPr="00CF5520">
        <w:rPr>
          <w:rStyle w:val="SubheadingChar"/>
        </w:rPr>
        <w:t>:</w:t>
      </w:r>
      <w:r w:rsidRPr="59C00848">
        <w:rPr>
          <w:rFonts w:ascii="Calibri" w:eastAsia="Calibri" w:hAnsi="Calibri" w:cs="Calibri"/>
        </w:rPr>
        <w:t xml:space="preserve"> Teacher facilitator will </w:t>
      </w:r>
      <w:r w:rsidR="6BFA2BC3" w:rsidRPr="59C00848">
        <w:rPr>
          <w:rFonts w:ascii="Calibri" w:eastAsia="Calibri" w:hAnsi="Calibri" w:cs="Calibri"/>
        </w:rPr>
        <w:t>debrief the policy and practice activity.</w:t>
      </w:r>
    </w:p>
    <w:p w14:paraId="7AFE8AA3" w14:textId="1BD06C70" w:rsidR="339BC274" w:rsidRDefault="08191048" w:rsidP="48F902CD">
      <w:pPr>
        <w:pStyle w:val="ListParagraph"/>
        <w:numPr>
          <w:ilvl w:val="1"/>
          <w:numId w:val="2"/>
        </w:numPr>
        <w:spacing w:after="0"/>
        <w:rPr>
          <w:rFonts w:eastAsiaTheme="minorEastAsia"/>
        </w:rPr>
      </w:pPr>
      <w:r w:rsidRPr="48F902CD">
        <w:rPr>
          <w:rFonts w:ascii="Calibri" w:eastAsia="Calibri" w:hAnsi="Calibri" w:cs="Calibri"/>
        </w:rPr>
        <w:lastRenderedPageBreak/>
        <w:t xml:space="preserve">Ask students, “What </w:t>
      </w:r>
      <w:r w:rsidR="34397B42" w:rsidRPr="48F902CD">
        <w:rPr>
          <w:rFonts w:ascii="Calibri" w:eastAsia="Calibri" w:hAnsi="Calibri" w:cs="Calibri"/>
        </w:rPr>
        <w:t xml:space="preserve">did you discover about the policy and practices in the resources your investigated </w:t>
      </w:r>
      <w:r w:rsidR="4CDE1DC2" w:rsidRPr="48F902CD">
        <w:rPr>
          <w:rFonts w:ascii="Calibri" w:eastAsia="Calibri" w:hAnsi="Calibri" w:cs="Calibri"/>
        </w:rPr>
        <w:t xml:space="preserve">and the resources position on your climate </w:t>
      </w:r>
      <w:r w:rsidR="25CE9E6F" w:rsidRPr="48F902CD">
        <w:rPr>
          <w:rFonts w:ascii="Calibri" w:eastAsia="Calibri" w:hAnsi="Calibri" w:cs="Calibri"/>
        </w:rPr>
        <w:t>challenge</w:t>
      </w:r>
      <w:r w:rsidR="4CDE1DC2" w:rsidRPr="48F902CD">
        <w:rPr>
          <w:rFonts w:ascii="Calibri" w:eastAsia="Calibri" w:hAnsi="Calibri" w:cs="Calibri"/>
        </w:rPr>
        <w:t>”?</w:t>
      </w:r>
    </w:p>
    <w:p w14:paraId="121F3017" w14:textId="1DC9ED1F" w:rsidR="339BC274" w:rsidRDefault="31AAE128" w:rsidP="48F902CD">
      <w:pPr>
        <w:pStyle w:val="ListParagraph"/>
        <w:numPr>
          <w:ilvl w:val="0"/>
          <w:numId w:val="2"/>
        </w:numPr>
        <w:spacing w:after="0"/>
      </w:pPr>
      <w:r w:rsidRPr="00CF5520">
        <w:rPr>
          <w:rStyle w:val="SubheadingChar"/>
        </w:rPr>
        <w:t>Wrap-up (5 minutes):</w:t>
      </w:r>
      <w:r w:rsidRPr="48F902CD">
        <w:rPr>
          <w:rFonts w:ascii="Calibri" w:eastAsia="Calibri" w:hAnsi="Calibri" w:cs="Calibri"/>
        </w:rPr>
        <w:t xml:space="preserve"> Let students know that in </w:t>
      </w:r>
      <w:r w:rsidR="60E98BBD" w:rsidRPr="48F902CD">
        <w:rPr>
          <w:rFonts w:ascii="Calibri" w:eastAsia="Calibri" w:hAnsi="Calibri" w:cs="Calibri"/>
        </w:rPr>
        <w:t xml:space="preserve">the next class they will be developing the questions that will lead their future research on their climate </w:t>
      </w:r>
      <w:r w:rsidR="4266DCA8" w:rsidRPr="48F902CD">
        <w:rPr>
          <w:rFonts w:ascii="Calibri" w:eastAsia="Calibri" w:hAnsi="Calibri" w:cs="Calibri"/>
        </w:rPr>
        <w:t>challenge</w:t>
      </w:r>
      <w:r w:rsidR="60E98BBD" w:rsidRPr="48F902CD">
        <w:rPr>
          <w:rFonts w:ascii="Calibri" w:eastAsia="Calibri" w:hAnsi="Calibri" w:cs="Calibri"/>
        </w:rPr>
        <w:t>.</w:t>
      </w:r>
      <w:r w:rsidRPr="48F902CD">
        <w:rPr>
          <w:rFonts w:ascii="Calibri" w:eastAsia="Calibri" w:hAnsi="Calibri" w:cs="Calibri"/>
        </w:rPr>
        <w:t xml:space="preserve"> </w:t>
      </w:r>
    </w:p>
    <w:p w14:paraId="506009FC" w14:textId="19ED33B1" w:rsidR="339BC274" w:rsidRDefault="31AAE128" w:rsidP="59C00848">
      <w:pPr>
        <w:pStyle w:val="ListParagraph"/>
        <w:numPr>
          <w:ilvl w:val="1"/>
          <w:numId w:val="2"/>
        </w:numPr>
        <w:spacing w:after="0"/>
      </w:pPr>
      <w:r w:rsidRPr="59C00848">
        <w:rPr>
          <w:rFonts w:ascii="Calibri" w:eastAsia="Calibri" w:hAnsi="Calibri" w:cs="Calibri"/>
        </w:rPr>
        <w:t>Remind students to complete their class assessment, either at the end of class or as homework.</w:t>
      </w:r>
    </w:p>
    <w:p w14:paraId="67EEF529" w14:textId="5BA7DBB8" w:rsidR="339BC274" w:rsidRDefault="339BC274" w:rsidP="39BFCE1A">
      <w:pPr>
        <w:spacing w:after="0"/>
        <w:rPr>
          <w:rFonts w:ascii="Calibri" w:eastAsia="Calibri" w:hAnsi="Calibri" w:cs="Calibri"/>
        </w:rPr>
      </w:pPr>
    </w:p>
    <w:p w14:paraId="17AB758A" w14:textId="3E850809" w:rsidR="7167EF8F" w:rsidRPr="00E5208C" w:rsidRDefault="7167EF8F" w:rsidP="00CF5520">
      <w:pPr>
        <w:pStyle w:val="Subheading"/>
        <w:rPr>
          <w:rStyle w:val="normaltextrun"/>
          <w:highlight w:val="yellow"/>
        </w:rPr>
      </w:pPr>
      <w:r w:rsidRPr="00E5208C">
        <w:rPr>
          <w:rStyle w:val="normaltextrun"/>
        </w:rPr>
        <w:t>Assessment of knowledge, understanding and skills:</w:t>
      </w:r>
    </w:p>
    <w:p w14:paraId="07E2508B" w14:textId="09627355" w:rsidR="339BC274" w:rsidRPr="00E5208C" w:rsidRDefault="5FF4CE32" w:rsidP="00E5208C">
      <w:pPr>
        <w:pStyle w:val="ListParagraph"/>
        <w:numPr>
          <w:ilvl w:val="0"/>
          <w:numId w:val="12"/>
        </w:numPr>
        <w:spacing w:after="0"/>
        <w:rPr>
          <w:rFonts w:ascii="Calibri" w:eastAsia="Calibri" w:hAnsi="Calibri" w:cs="Calibri"/>
        </w:rPr>
      </w:pPr>
      <w:r w:rsidRPr="00CF5520">
        <w:rPr>
          <w:rStyle w:val="SubheadingChar"/>
        </w:rPr>
        <w:t>Question prompt:</w:t>
      </w:r>
      <w:r w:rsidRPr="00E5208C">
        <w:rPr>
          <w:rFonts w:ascii="Calibri" w:eastAsia="Calibri" w:hAnsi="Calibri" w:cs="Calibri"/>
        </w:rPr>
        <w:t xml:space="preserve"> “Describe </w:t>
      </w:r>
      <w:r w:rsidR="01955666" w:rsidRPr="00E5208C">
        <w:rPr>
          <w:rFonts w:ascii="Calibri" w:eastAsia="Calibri" w:hAnsi="Calibri" w:cs="Calibri"/>
        </w:rPr>
        <w:t>one</w:t>
      </w:r>
      <w:r w:rsidRPr="00E5208C">
        <w:rPr>
          <w:rFonts w:ascii="Calibri" w:eastAsia="Calibri" w:hAnsi="Calibri" w:cs="Calibri"/>
        </w:rPr>
        <w:t xml:space="preserve"> policy and </w:t>
      </w:r>
      <w:r w:rsidR="267BF7EE" w:rsidRPr="00E5208C">
        <w:rPr>
          <w:rFonts w:ascii="Calibri" w:eastAsia="Calibri" w:hAnsi="Calibri" w:cs="Calibri"/>
        </w:rPr>
        <w:t>one</w:t>
      </w:r>
      <w:r w:rsidRPr="00E5208C">
        <w:rPr>
          <w:rFonts w:ascii="Calibri" w:eastAsia="Calibri" w:hAnsi="Calibri" w:cs="Calibri"/>
        </w:rPr>
        <w:t xml:space="preserve"> practice that is common in your classroom or school. Explain why you con</w:t>
      </w:r>
      <w:r w:rsidR="57D93617" w:rsidRPr="00E5208C">
        <w:rPr>
          <w:rFonts w:ascii="Calibri" w:eastAsia="Calibri" w:hAnsi="Calibri" w:cs="Calibri"/>
        </w:rPr>
        <w:t xml:space="preserve">sider </w:t>
      </w:r>
      <w:r w:rsidR="41E1C09C" w:rsidRPr="00E5208C">
        <w:rPr>
          <w:rFonts w:ascii="Calibri" w:eastAsia="Calibri" w:hAnsi="Calibri" w:cs="Calibri"/>
        </w:rPr>
        <w:t>these choices a policy and a practice”.</w:t>
      </w:r>
      <w:r w:rsidR="57D93617" w:rsidRPr="00E5208C">
        <w:rPr>
          <w:rFonts w:ascii="Calibri" w:eastAsia="Calibri" w:hAnsi="Calibri" w:cs="Calibri"/>
        </w:rPr>
        <w:t xml:space="preserve"> </w:t>
      </w:r>
    </w:p>
    <w:p w14:paraId="5994872E" w14:textId="20EF448B" w:rsidR="339BC274" w:rsidRPr="00CF5520" w:rsidRDefault="7167EF8F" w:rsidP="009A4150">
      <w:pPr>
        <w:pStyle w:val="ClassHeading"/>
      </w:pPr>
      <w:r w:rsidRPr="339BC274">
        <w:t>Class 2</w:t>
      </w:r>
    </w:p>
    <w:p w14:paraId="06FE5054" w14:textId="62ADB994" w:rsidR="7167EF8F" w:rsidRDefault="08191048" w:rsidP="4EA6EF18">
      <w:pPr>
        <w:spacing w:after="0"/>
        <w:rPr>
          <w:rStyle w:val="normaltextrun"/>
          <w:rFonts w:ascii="Calibri" w:eastAsia="Calibri" w:hAnsi="Calibri" w:cs="Calibri"/>
          <w:color w:val="000000" w:themeColor="text1"/>
        </w:rPr>
      </w:pPr>
      <w:r w:rsidRPr="00CF5520">
        <w:rPr>
          <w:rStyle w:val="SubheadingChar"/>
        </w:rPr>
        <w:t>Teacher Materials &amp; Preparations:</w:t>
      </w:r>
      <w:r w:rsidRPr="4EA6EF18">
        <w:rPr>
          <w:rStyle w:val="normaltextrun"/>
          <w:rFonts w:ascii="Calibri" w:eastAsia="Calibri" w:hAnsi="Calibri" w:cs="Calibri"/>
          <w:color w:val="000000" w:themeColor="text1"/>
        </w:rPr>
        <w:t xml:space="preserve"> Before this lesson prepare </w:t>
      </w:r>
      <w:r w:rsidR="1995EDA0" w:rsidRPr="4EA6EF18">
        <w:rPr>
          <w:rStyle w:val="normaltextrun"/>
          <w:rFonts w:ascii="Calibri" w:eastAsia="Calibri" w:hAnsi="Calibri" w:cs="Calibri"/>
          <w:color w:val="000000" w:themeColor="text1"/>
        </w:rPr>
        <w:t xml:space="preserve">each </w:t>
      </w:r>
      <w:r w:rsidRPr="4EA6EF18">
        <w:rPr>
          <w:rStyle w:val="normaltextrun"/>
          <w:rFonts w:ascii="Calibri" w:eastAsia="Calibri" w:hAnsi="Calibri" w:cs="Calibri"/>
          <w:color w:val="000000" w:themeColor="text1"/>
        </w:rPr>
        <w:t xml:space="preserve">Student Guide, students will be using </w:t>
      </w:r>
      <w:r w:rsidR="43FAA391" w:rsidRPr="4EA6EF18">
        <w:rPr>
          <w:rFonts w:ascii="Calibri" w:eastAsia="Calibri" w:hAnsi="Calibri" w:cs="Calibri"/>
          <w:i/>
          <w:iCs/>
        </w:rPr>
        <w:t>Developing Burning Questions</w:t>
      </w:r>
      <w:r w:rsidR="43FAA391" w:rsidRPr="4EA6EF18">
        <w:rPr>
          <w:rFonts w:ascii="Calibri" w:eastAsia="Calibri" w:hAnsi="Calibri" w:cs="Calibri"/>
        </w:rPr>
        <w:t xml:space="preserve"> Activity Sheet to generate questions that </w:t>
      </w:r>
      <w:r w:rsidR="59D5C680" w:rsidRPr="4EA6EF18">
        <w:rPr>
          <w:rFonts w:ascii="Calibri" w:eastAsia="Calibri" w:hAnsi="Calibri" w:cs="Calibri"/>
        </w:rPr>
        <w:t>will</w:t>
      </w:r>
      <w:r w:rsidR="43FAA391" w:rsidRPr="4EA6EF18">
        <w:rPr>
          <w:rFonts w:ascii="Calibri" w:eastAsia="Calibri" w:hAnsi="Calibri" w:cs="Calibri"/>
        </w:rPr>
        <w:t xml:space="preserve"> guide research into their climate </w:t>
      </w:r>
      <w:r w:rsidR="20CC7E57" w:rsidRPr="4EA6EF18">
        <w:rPr>
          <w:rFonts w:ascii="Calibri" w:eastAsia="Calibri" w:hAnsi="Calibri" w:cs="Calibri"/>
        </w:rPr>
        <w:t>challenge</w:t>
      </w:r>
      <w:r w:rsidR="43FAA391" w:rsidRPr="4EA6EF18">
        <w:rPr>
          <w:rFonts w:ascii="Calibri" w:eastAsia="Calibri" w:hAnsi="Calibri" w:cs="Calibri"/>
        </w:rPr>
        <w:t xml:space="preserve"> strategies.</w:t>
      </w:r>
      <w:r w:rsidRPr="4EA6EF18">
        <w:rPr>
          <w:rStyle w:val="normaltextrun"/>
          <w:rFonts w:ascii="Calibri" w:eastAsia="Calibri" w:hAnsi="Calibri" w:cs="Calibri"/>
          <w:color w:val="000000" w:themeColor="text1"/>
        </w:rPr>
        <w:t xml:space="preserve"> Facilitators should review </w:t>
      </w:r>
      <w:r w:rsidR="2E7EB283" w:rsidRPr="4EA6EF18">
        <w:rPr>
          <w:rStyle w:val="normaltextrun"/>
          <w:rFonts w:ascii="Calibri" w:eastAsia="Calibri" w:hAnsi="Calibri" w:cs="Calibri"/>
          <w:color w:val="000000" w:themeColor="text1"/>
        </w:rPr>
        <w:t>activity</w:t>
      </w:r>
      <w:r w:rsidRPr="4EA6EF18">
        <w:rPr>
          <w:rStyle w:val="normaltextrun"/>
          <w:rFonts w:ascii="Calibri" w:eastAsia="Calibri" w:hAnsi="Calibri" w:cs="Calibri"/>
          <w:color w:val="000000" w:themeColor="text1"/>
        </w:rPr>
        <w:t xml:space="preserve"> before class</w:t>
      </w:r>
      <w:r w:rsidR="2C444D25" w:rsidRPr="4EA6EF18">
        <w:rPr>
          <w:rStyle w:val="normaltextrun"/>
          <w:rFonts w:ascii="Calibri" w:eastAsia="Calibri" w:hAnsi="Calibri" w:cs="Calibri"/>
          <w:color w:val="000000" w:themeColor="text1"/>
        </w:rPr>
        <w:t>.</w:t>
      </w:r>
    </w:p>
    <w:p w14:paraId="04D6E171" w14:textId="648606DC" w:rsidR="339BC274" w:rsidRDefault="339BC274" w:rsidP="4CFB987D">
      <w:pPr>
        <w:spacing w:after="0"/>
        <w:rPr>
          <w:rFonts w:ascii="Calibri" w:eastAsia="Calibri" w:hAnsi="Calibri" w:cs="Calibri"/>
          <w:color w:val="000000" w:themeColor="text1"/>
        </w:rPr>
      </w:pPr>
    </w:p>
    <w:tbl>
      <w:tblPr>
        <w:tblStyle w:val="TableGrid"/>
        <w:tblW w:w="0" w:type="auto"/>
        <w:tblLook w:val="06A0" w:firstRow="1" w:lastRow="0" w:firstColumn="1" w:lastColumn="0" w:noHBand="1" w:noVBand="1"/>
      </w:tblPr>
      <w:tblGrid>
        <w:gridCol w:w="3600"/>
        <w:gridCol w:w="3595"/>
        <w:gridCol w:w="3595"/>
      </w:tblGrid>
      <w:tr w:rsidR="4CFB987D" w14:paraId="71D9A0B0" w14:textId="77777777" w:rsidTr="4E372A59">
        <w:tc>
          <w:tcPr>
            <w:tcW w:w="3600" w:type="dxa"/>
          </w:tcPr>
          <w:p w14:paraId="226FF163" w14:textId="54E839CB" w:rsidR="4CFB987D" w:rsidRDefault="5A11BF5C" w:rsidP="4CFB987D">
            <w:r>
              <w:rPr>
                <w:noProof/>
                <w:color w:val="2B579A"/>
                <w:shd w:val="clear" w:color="auto" w:fill="E6E6E6"/>
              </w:rPr>
              <w:drawing>
                <wp:inline distT="0" distB="0" distL="0" distR="0" wp14:anchorId="7BFF2694" wp14:editId="73E782BF">
                  <wp:extent cx="2143125" cy="1447800"/>
                  <wp:effectExtent l="0" t="0" r="0" b="0"/>
                  <wp:docPr id="1047798039" name="Picture 1047798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43125" cy="1447800"/>
                          </a:xfrm>
                          <a:prstGeom prst="rect">
                            <a:avLst/>
                          </a:prstGeom>
                        </pic:spPr>
                      </pic:pic>
                    </a:graphicData>
                  </a:graphic>
                </wp:inline>
              </w:drawing>
            </w:r>
          </w:p>
        </w:tc>
        <w:tc>
          <w:tcPr>
            <w:tcW w:w="3600" w:type="dxa"/>
          </w:tcPr>
          <w:p w14:paraId="25212316" w14:textId="54557B6C" w:rsidR="4CFB987D" w:rsidRDefault="4CFB987D" w:rsidP="4CFB987D"/>
        </w:tc>
        <w:tc>
          <w:tcPr>
            <w:tcW w:w="3600" w:type="dxa"/>
          </w:tcPr>
          <w:p w14:paraId="066EFE4C" w14:textId="54557B6C" w:rsidR="4CFB987D" w:rsidRDefault="4CFB987D" w:rsidP="4CFB987D"/>
        </w:tc>
      </w:tr>
      <w:tr w:rsidR="4CFB987D" w14:paraId="0B1A5147" w14:textId="77777777" w:rsidTr="4E372A59">
        <w:tc>
          <w:tcPr>
            <w:tcW w:w="3600" w:type="dxa"/>
          </w:tcPr>
          <w:p w14:paraId="26A22822" w14:textId="477AF61A" w:rsidR="4D3D2B7D" w:rsidRDefault="4D3D2B7D" w:rsidP="4CFB987D">
            <w:pPr>
              <w:rPr>
                <w:i/>
                <w:iCs/>
              </w:rPr>
            </w:pPr>
            <w:r w:rsidRPr="4CFB987D">
              <w:rPr>
                <w:i/>
                <w:iCs/>
              </w:rPr>
              <w:t>Developing Burning Questions Activity Sheet</w:t>
            </w:r>
          </w:p>
        </w:tc>
        <w:tc>
          <w:tcPr>
            <w:tcW w:w="3600" w:type="dxa"/>
          </w:tcPr>
          <w:p w14:paraId="32F4DCB9" w14:textId="2C620EE2" w:rsidR="4CFB987D" w:rsidRDefault="4CFB987D" w:rsidP="4CFB987D"/>
        </w:tc>
        <w:tc>
          <w:tcPr>
            <w:tcW w:w="3600" w:type="dxa"/>
          </w:tcPr>
          <w:p w14:paraId="3F3ABBBE" w14:textId="6111D1C0" w:rsidR="4CFB987D" w:rsidRDefault="4CFB987D" w:rsidP="4CFB987D"/>
        </w:tc>
      </w:tr>
    </w:tbl>
    <w:p w14:paraId="0AC85E48" w14:textId="5C4CF337" w:rsidR="4CFB987D" w:rsidRDefault="4CFB987D" w:rsidP="4CFB987D">
      <w:pPr>
        <w:spacing w:after="0"/>
        <w:rPr>
          <w:rFonts w:ascii="Calibri" w:eastAsia="Calibri" w:hAnsi="Calibri" w:cs="Calibri"/>
          <w:color w:val="000000" w:themeColor="text1"/>
        </w:rPr>
      </w:pPr>
    </w:p>
    <w:p w14:paraId="5B9A32AA" w14:textId="29CAA75F" w:rsidR="7167EF8F" w:rsidRPr="00CF5520" w:rsidRDefault="7167EF8F" w:rsidP="00CF5520">
      <w:pPr>
        <w:pStyle w:val="Subheading"/>
      </w:pPr>
      <w:r w:rsidRPr="00CF5520">
        <w:rPr>
          <w:rStyle w:val="normaltextrun"/>
        </w:rPr>
        <w:t>Essential Vocabulary</w:t>
      </w:r>
      <w:r w:rsidR="00891C5F">
        <w:rPr>
          <w:rStyle w:val="normaltextrun"/>
        </w:rPr>
        <w:t>:</w:t>
      </w:r>
    </w:p>
    <w:p w14:paraId="40C6500E" w14:textId="24B47B78" w:rsidR="7167EF8F" w:rsidRPr="00CF5520" w:rsidRDefault="7167EF8F" w:rsidP="00CF5520">
      <w:pPr>
        <w:pStyle w:val="ListParagraph"/>
        <w:numPr>
          <w:ilvl w:val="0"/>
          <w:numId w:val="10"/>
        </w:numPr>
        <w:spacing w:after="0"/>
        <w:rPr>
          <w:rFonts w:ascii="Calibri" w:eastAsia="Calibri" w:hAnsi="Calibri" w:cs="Calibri"/>
          <w:color w:val="000000" w:themeColor="text1"/>
        </w:rPr>
      </w:pPr>
      <w:r w:rsidRPr="00CF5520">
        <w:rPr>
          <w:rStyle w:val="normaltextrun"/>
          <w:rFonts w:ascii="Calibri" w:eastAsia="Calibri" w:hAnsi="Calibri" w:cs="Calibri"/>
          <w:color w:val="000000" w:themeColor="text1"/>
        </w:rPr>
        <w:t xml:space="preserve">Tier 2: </w:t>
      </w:r>
      <w:r w:rsidR="00CF5520" w:rsidRPr="00CF5520">
        <w:rPr>
          <w:rStyle w:val="normaltextrun"/>
          <w:rFonts w:ascii="Calibri" w:eastAsia="Calibri" w:hAnsi="Calibri" w:cs="Calibri"/>
          <w:color w:val="000000" w:themeColor="text1"/>
        </w:rPr>
        <w:t>(none)</w:t>
      </w:r>
    </w:p>
    <w:p w14:paraId="20CCC95E" w14:textId="24F6FB98" w:rsidR="7167EF8F" w:rsidRPr="00CF5520" w:rsidRDefault="08191048" w:rsidP="00CF5520">
      <w:pPr>
        <w:pStyle w:val="ListParagraph"/>
        <w:numPr>
          <w:ilvl w:val="0"/>
          <w:numId w:val="10"/>
        </w:numPr>
        <w:spacing w:after="0"/>
        <w:rPr>
          <w:rFonts w:ascii="Calibri" w:eastAsia="Calibri" w:hAnsi="Calibri" w:cs="Calibri"/>
          <w:color w:val="000000" w:themeColor="text1"/>
        </w:rPr>
      </w:pPr>
      <w:r w:rsidRPr="00CF5520">
        <w:rPr>
          <w:rStyle w:val="normaltextrun"/>
          <w:rFonts w:ascii="Calibri" w:eastAsia="Calibri" w:hAnsi="Calibri" w:cs="Calibri"/>
          <w:color w:val="000000" w:themeColor="text1"/>
        </w:rPr>
        <w:t xml:space="preserve">Tier 3: </w:t>
      </w:r>
      <w:r w:rsidR="3A614275" w:rsidRPr="00CF5520">
        <w:rPr>
          <w:rStyle w:val="normaltextrun"/>
          <w:rFonts w:ascii="Calibri" w:eastAsia="Calibri" w:hAnsi="Calibri" w:cs="Calibri"/>
          <w:color w:val="000000" w:themeColor="text1"/>
        </w:rPr>
        <w:t>strategy</w:t>
      </w:r>
    </w:p>
    <w:p w14:paraId="7D08E819" w14:textId="6E0F8DBD" w:rsidR="59C00848" w:rsidRPr="00CF5520" w:rsidRDefault="08191048" w:rsidP="00CF5520">
      <w:pPr>
        <w:spacing w:before="240" w:after="0"/>
        <w:rPr>
          <w:rStyle w:val="normaltextrun"/>
          <w:rFonts w:ascii="Calibri" w:eastAsia="Calibri" w:hAnsi="Calibri" w:cs="Calibri"/>
        </w:rPr>
      </w:pPr>
      <w:r w:rsidRPr="00CF5520">
        <w:rPr>
          <w:rStyle w:val="SubheadingChar"/>
        </w:rPr>
        <w:t>Essential Question:</w:t>
      </w:r>
      <w:r w:rsidRPr="48F902CD">
        <w:rPr>
          <w:rFonts w:ascii="Calibri" w:eastAsia="Calibri" w:hAnsi="Calibri" w:cs="Calibri"/>
        </w:rPr>
        <w:t xml:space="preserve"> </w:t>
      </w:r>
      <w:r w:rsidR="76759CD1" w:rsidRPr="48F902CD">
        <w:rPr>
          <w:rFonts w:ascii="Calibri" w:eastAsia="Calibri" w:hAnsi="Calibri" w:cs="Calibri"/>
        </w:rPr>
        <w:t xml:space="preserve">What questions are important to describe problems and find potential solutions in this </w:t>
      </w:r>
      <w:r w:rsidR="7C127E20" w:rsidRPr="48F902CD">
        <w:rPr>
          <w:rFonts w:ascii="Calibri" w:eastAsia="Calibri" w:hAnsi="Calibri" w:cs="Calibri"/>
        </w:rPr>
        <w:t>challenge</w:t>
      </w:r>
      <w:r w:rsidR="76759CD1" w:rsidRPr="48F902CD">
        <w:rPr>
          <w:rFonts w:ascii="Calibri" w:eastAsia="Calibri" w:hAnsi="Calibri" w:cs="Calibri"/>
        </w:rPr>
        <w:t>?</w:t>
      </w:r>
    </w:p>
    <w:p w14:paraId="2744E9CA" w14:textId="6FF11E81" w:rsidR="7167EF8F" w:rsidRPr="00CF5520" w:rsidRDefault="08191048" w:rsidP="00CF5520">
      <w:pPr>
        <w:pStyle w:val="Subheading"/>
        <w:spacing w:before="240"/>
      </w:pPr>
      <w:r w:rsidRPr="00CF5520">
        <w:rPr>
          <w:rStyle w:val="normaltextrun"/>
        </w:rPr>
        <w:t>Class Procedure:</w:t>
      </w:r>
    </w:p>
    <w:p w14:paraId="3DF69BFD" w14:textId="430B5464" w:rsidR="08191048" w:rsidRDefault="08191048" w:rsidP="59C00848">
      <w:pPr>
        <w:pStyle w:val="ListParagraph"/>
        <w:numPr>
          <w:ilvl w:val="0"/>
          <w:numId w:val="1"/>
        </w:numPr>
        <w:spacing w:after="0"/>
        <w:rPr>
          <w:rFonts w:eastAsiaTheme="minorEastAsia"/>
          <w:b/>
          <w:bCs/>
        </w:rPr>
      </w:pPr>
      <w:r w:rsidRPr="007672E7">
        <w:rPr>
          <w:rStyle w:val="SubheadingChar"/>
        </w:rPr>
        <w:t>Student Welcome</w:t>
      </w:r>
      <w:r w:rsidR="6BCB51EB" w:rsidRPr="007672E7">
        <w:rPr>
          <w:rStyle w:val="SubheadingChar"/>
        </w:rPr>
        <w:t xml:space="preserve"> (5 minutes)</w:t>
      </w:r>
      <w:r w:rsidRPr="007672E7">
        <w:rPr>
          <w:rStyle w:val="SubheadingChar"/>
        </w:rPr>
        <w:t xml:space="preserve">: </w:t>
      </w:r>
      <w:r w:rsidRPr="59C00848">
        <w:rPr>
          <w:rFonts w:ascii="Calibri" w:eastAsia="Calibri" w:hAnsi="Calibri" w:cs="Calibri"/>
        </w:rPr>
        <w:t>Consider asking students, “W</w:t>
      </w:r>
      <w:r w:rsidR="6C1307A0" w:rsidRPr="59C00848">
        <w:rPr>
          <w:rFonts w:ascii="Calibri" w:eastAsia="Calibri" w:hAnsi="Calibri" w:cs="Calibri"/>
        </w:rPr>
        <w:t>hen you find something that interests you or you are curious about, what kind of questions do you ask or actions do you do to find more information”?</w:t>
      </w:r>
    </w:p>
    <w:p w14:paraId="719E4BC2" w14:textId="53C65247" w:rsidR="6C1307A0" w:rsidRDefault="6C1307A0" w:rsidP="59C00848">
      <w:pPr>
        <w:pStyle w:val="ListParagraph"/>
        <w:numPr>
          <w:ilvl w:val="1"/>
          <w:numId w:val="1"/>
        </w:numPr>
        <w:spacing w:after="0"/>
        <w:rPr>
          <w:b/>
          <w:bCs/>
        </w:rPr>
      </w:pPr>
      <w:r w:rsidRPr="59C00848">
        <w:rPr>
          <w:rFonts w:ascii="Calibri" w:eastAsia="Calibri" w:hAnsi="Calibri" w:cs="Calibri"/>
        </w:rPr>
        <w:t>Record some student responses. Encourage students to think about things they enjoy such as movies, games, or books when thinking about “things of interest or that spark curiosity”.</w:t>
      </w:r>
    </w:p>
    <w:p w14:paraId="62071189" w14:textId="1DFA20FF" w:rsidR="08191048" w:rsidRDefault="08191048" w:rsidP="48F902CD">
      <w:pPr>
        <w:pStyle w:val="ListParagraph"/>
        <w:numPr>
          <w:ilvl w:val="0"/>
          <w:numId w:val="1"/>
        </w:numPr>
        <w:spacing w:after="0"/>
        <w:rPr>
          <w:b/>
          <w:bCs/>
        </w:rPr>
      </w:pPr>
      <w:r w:rsidRPr="007672E7">
        <w:rPr>
          <w:rStyle w:val="SubheadingChar"/>
        </w:rPr>
        <w:t xml:space="preserve">Activity </w:t>
      </w:r>
      <w:r w:rsidR="67D31547" w:rsidRPr="007672E7">
        <w:rPr>
          <w:rStyle w:val="SubheadingChar"/>
        </w:rPr>
        <w:t>(20 minutes)</w:t>
      </w:r>
      <w:r w:rsidRPr="007672E7">
        <w:rPr>
          <w:rStyle w:val="SubheadingChar"/>
        </w:rPr>
        <w:t>:</w:t>
      </w:r>
      <w:r w:rsidRPr="48F902CD">
        <w:rPr>
          <w:rFonts w:ascii="Calibri" w:eastAsia="Calibri" w:hAnsi="Calibri" w:cs="Calibri"/>
        </w:rPr>
        <w:t xml:space="preserve"> Let students know </w:t>
      </w:r>
      <w:r w:rsidR="12A2F94A" w:rsidRPr="48F902CD">
        <w:rPr>
          <w:rFonts w:ascii="Calibri" w:eastAsia="Calibri" w:hAnsi="Calibri" w:cs="Calibri"/>
        </w:rPr>
        <w:t>that they will be deciding on the questions that they will research in the next Lesson to help them determine the best strategies to apply to their</w:t>
      </w:r>
      <w:r w:rsidR="25AAC447" w:rsidRPr="48F902CD">
        <w:rPr>
          <w:rFonts w:ascii="Calibri" w:eastAsia="Calibri" w:hAnsi="Calibri" w:cs="Calibri"/>
        </w:rPr>
        <w:t xml:space="preserve"> chosen</w:t>
      </w:r>
      <w:r w:rsidR="12A2F94A" w:rsidRPr="48F902CD">
        <w:rPr>
          <w:rFonts w:ascii="Calibri" w:eastAsia="Calibri" w:hAnsi="Calibri" w:cs="Calibri"/>
        </w:rPr>
        <w:t xml:space="preserve"> climate </w:t>
      </w:r>
      <w:r w:rsidR="3CD94F2F" w:rsidRPr="48F902CD">
        <w:rPr>
          <w:rFonts w:ascii="Calibri" w:eastAsia="Calibri" w:hAnsi="Calibri" w:cs="Calibri"/>
        </w:rPr>
        <w:t>challenge</w:t>
      </w:r>
      <w:r w:rsidR="12A2F94A" w:rsidRPr="48F902CD">
        <w:rPr>
          <w:rFonts w:ascii="Calibri" w:eastAsia="Calibri" w:hAnsi="Calibri" w:cs="Calibri"/>
        </w:rPr>
        <w:t>.</w:t>
      </w:r>
      <w:r w:rsidR="0A0A5F6B" w:rsidRPr="48F902CD">
        <w:rPr>
          <w:rFonts w:ascii="Calibri" w:eastAsia="Calibri" w:hAnsi="Calibri" w:cs="Calibri"/>
        </w:rPr>
        <w:t xml:space="preserve"> In order to research </w:t>
      </w:r>
      <w:r w:rsidR="412EA55B" w:rsidRPr="48F902CD">
        <w:rPr>
          <w:rFonts w:ascii="Calibri" w:eastAsia="Calibri" w:hAnsi="Calibri" w:cs="Calibri"/>
        </w:rPr>
        <w:t>strategies,</w:t>
      </w:r>
      <w:r w:rsidR="0A0A5F6B" w:rsidRPr="48F902CD">
        <w:rPr>
          <w:rFonts w:ascii="Calibri" w:eastAsia="Calibri" w:hAnsi="Calibri" w:cs="Calibri"/>
        </w:rPr>
        <w:t xml:space="preserve"> you must craft creative questions.</w:t>
      </w:r>
    </w:p>
    <w:p w14:paraId="5F57D644" w14:textId="49A9A673" w:rsidR="0A0A5F6B" w:rsidRDefault="0A0A5F6B" w:rsidP="59C00848">
      <w:pPr>
        <w:pStyle w:val="ListParagraph"/>
        <w:numPr>
          <w:ilvl w:val="1"/>
          <w:numId w:val="1"/>
        </w:numPr>
        <w:spacing w:after="0"/>
        <w:rPr>
          <w:b/>
          <w:bCs/>
        </w:rPr>
      </w:pPr>
      <w:r w:rsidRPr="59C00848">
        <w:rPr>
          <w:rFonts w:ascii="Calibri" w:eastAsia="Calibri" w:hAnsi="Calibri" w:cs="Calibri"/>
        </w:rPr>
        <w:t xml:space="preserve">Let students know that to develop questions for their research they will be using </w:t>
      </w:r>
      <w:r w:rsidRPr="59C00848">
        <w:rPr>
          <w:rFonts w:ascii="Calibri" w:eastAsia="Calibri" w:hAnsi="Calibri" w:cs="Calibri"/>
          <w:i/>
          <w:iCs/>
        </w:rPr>
        <w:t>Developing Burning Questions</w:t>
      </w:r>
      <w:r w:rsidRPr="59C00848">
        <w:rPr>
          <w:rFonts w:ascii="Calibri" w:eastAsia="Calibri" w:hAnsi="Calibri" w:cs="Calibri"/>
        </w:rPr>
        <w:t xml:space="preserve"> Activity Sheet</w:t>
      </w:r>
      <w:r w:rsidR="1EA43E3B" w:rsidRPr="59C00848">
        <w:rPr>
          <w:rFonts w:ascii="Calibri" w:eastAsia="Calibri" w:hAnsi="Calibri" w:cs="Calibri"/>
        </w:rPr>
        <w:t>.</w:t>
      </w:r>
    </w:p>
    <w:p w14:paraId="5694A551" w14:textId="11CD648B" w:rsidR="1EA43E3B" w:rsidRDefault="1EA43E3B" w:rsidP="59C00848">
      <w:pPr>
        <w:pStyle w:val="ListParagraph"/>
        <w:numPr>
          <w:ilvl w:val="1"/>
          <w:numId w:val="1"/>
        </w:numPr>
        <w:spacing w:after="0"/>
        <w:rPr>
          <w:b/>
          <w:bCs/>
        </w:rPr>
      </w:pPr>
      <w:r w:rsidRPr="59C00848">
        <w:rPr>
          <w:rFonts w:ascii="Calibri" w:eastAsia="Calibri" w:hAnsi="Calibri" w:cs="Calibri"/>
        </w:rPr>
        <w:t>In the activity students follow the questions prompts in the graphic organizer to generate questions for research.</w:t>
      </w:r>
    </w:p>
    <w:p w14:paraId="2535E3CA" w14:textId="1B0BAC1E" w:rsidR="7FABB28A" w:rsidRDefault="7FABB28A" w:rsidP="48F902CD">
      <w:pPr>
        <w:pStyle w:val="ListParagraph"/>
        <w:numPr>
          <w:ilvl w:val="1"/>
          <w:numId w:val="1"/>
        </w:numPr>
        <w:spacing w:after="0"/>
        <w:rPr>
          <w:b/>
          <w:bCs/>
        </w:rPr>
      </w:pPr>
      <w:r w:rsidRPr="48F902CD">
        <w:rPr>
          <w:rFonts w:ascii="Calibri" w:eastAsia="Calibri" w:hAnsi="Calibri" w:cs="Calibri"/>
        </w:rPr>
        <w:lastRenderedPageBreak/>
        <w:t xml:space="preserve">Teacher facilitator should review the assignment and give students time in small groups to </w:t>
      </w:r>
      <w:r w:rsidR="4F587A5D" w:rsidRPr="48F902CD">
        <w:rPr>
          <w:rFonts w:ascii="Calibri" w:eastAsia="Calibri" w:hAnsi="Calibri" w:cs="Calibri"/>
        </w:rPr>
        <w:t xml:space="preserve">identify key questions to research problems and potential solutions for their chosen </w:t>
      </w:r>
      <w:r w:rsidR="2A7DB66B" w:rsidRPr="48F902CD">
        <w:rPr>
          <w:rFonts w:ascii="Calibri" w:eastAsia="Calibri" w:hAnsi="Calibri" w:cs="Calibri"/>
        </w:rPr>
        <w:t>challenge</w:t>
      </w:r>
      <w:r w:rsidR="4F587A5D" w:rsidRPr="48F902CD">
        <w:rPr>
          <w:rFonts w:ascii="Calibri" w:eastAsia="Calibri" w:hAnsi="Calibri" w:cs="Calibri"/>
        </w:rPr>
        <w:t xml:space="preserve">. </w:t>
      </w:r>
      <w:r w:rsidR="5E0CCF8A" w:rsidRPr="48F902CD">
        <w:rPr>
          <w:rFonts w:ascii="Calibri" w:eastAsia="Calibri" w:hAnsi="Calibri" w:cs="Calibri"/>
        </w:rPr>
        <w:t>Students are encouraged to look back at other work they have done to generate ideas.</w:t>
      </w:r>
    </w:p>
    <w:p w14:paraId="2E4462DA" w14:textId="6431DF40" w:rsidR="1587723A" w:rsidRDefault="1587723A" w:rsidP="59C00848">
      <w:pPr>
        <w:pStyle w:val="ListParagraph"/>
        <w:numPr>
          <w:ilvl w:val="1"/>
          <w:numId w:val="1"/>
        </w:numPr>
        <w:spacing w:after="0"/>
        <w:rPr>
          <w:b/>
          <w:bCs/>
        </w:rPr>
      </w:pPr>
      <w:r w:rsidRPr="59C00848">
        <w:rPr>
          <w:rFonts w:ascii="Calibri" w:eastAsia="Calibri" w:hAnsi="Calibri" w:cs="Calibri"/>
        </w:rPr>
        <w:t xml:space="preserve">Teacher facilitator should move around the room to help students with questions about the </w:t>
      </w:r>
      <w:r w:rsidR="07E2D50F" w:rsidRPr="59C00848">
        <w:rPr>
          <w:rFonts w:ascii="Calibri" w:eastAsia="Calibri" w:hAnsi="Calibri" w:cs="Calibri"/>
        </w:rPr>
        <w:t>activity</w:t>
      </w:r>
      <w:r w:rsidRPr="59C00848">
        <w:rPr>
          <w:rFonts w:ascii="Calibri" w:eastAsia="Calibri" w:hAnsi="Calibri" w:cs="Calibri"/>
        </w:rPr>
        <w:t xml:space="preserve"> or to help stu</w:t>
      </w:r>
      <w:r w:rsidR="60572FFC" w:rsidRPr="59C00848">
        <w:rPr>
          <w:rFonts w:ascii="Calibri" w:eastAsia="Calibri" w:hAnsi="Calibri" w:cs="Calibri"/>
        </w:rPr>
        <w:t>dents</w:t>
      </w:r>
      <w:r w:rsidRPr="59C00848">
        <w:rPr>
          <w:rFonts w:ascii="Calibri" w:eastAsia="Calibri" w:hAnsi="Calibri" w:cs="Calibri"/>
        </w:rPr>
        <w:t xml:space="preserve"> navigate complicated and interconnected information.</w:t>
      </w:r>
    </w:p>
    <w:p w14:paraId="7357BF02" w14:textId="35321C14" w:rsidR="4F587A5D" w:rsidRDefault="4F587A5D" w:rsidP="59C00848">
      <w:pPr>
        <w:pStyle w:val="ListParagraph"/>
        <w:numPr>
          <w:ilvl w:val="1"/>
          <w:numId w:val="1"/>
        </w:numPr>
        <w:spacing w:after="0"/>
        <w:rPr>
          <w:b/>
          <w:bCs/>
        </w:rPr>
      </w:pPr>
      <w:r w:rsidRPr="59C00848">
        <w:rPr>
          <w:rFonts w:ascii="Calibri" w:eastAsia="Calibri" w:hAnsi="Calibri" w:cs="Calibri"/>
        </w:rPr>
        <w:t>Teacher</w:t>
      </w:r>
      <w:r w:rsidR="3AB94C6D" w:rsidRPr="59C00848">
        <w:rPr>
          <w:rFonts w:ascii="Calibri" w:eastAsia="Calibri" w:hAnsi="Calibri" w:cs="Calibri"/>
        </w:rPr>
        <w:t xml:space="preserve"> </w:t>
      </w:r>
      <w:r w:rsidR="66C40A0C" w:rsidRPr="59C00848">
        <w:rPr>
          <w:rFonts w:ascii="Calibri" w:eastAsia="Calibri" w:hAnsi="Calibri" w:cs="Calibri"/>
        </w:rPr>
        <w:t>facilitator</w:t>
      </w:r>
      <w:r w:rsidR="3AB94C6D" w:rsidRPr="59C00848">
        <w:rPr>
          <w:rFonts w:ascii="Calibri" w:eastAsia="Calibri" w:hAnsi="Calibri" w:cs="Calibri"/>
        </w:rPr>
        <w:t xml:space="preserve"> may also choose to assign one </w:t>
      </w:r>
      <w:r w:rsidRPr="59C00848">
        <w:rPr>
          <w:rFonts w:ascii="Calibri" w:eastAsia="Calibri" w:hAnsi="Calibri" w:cs="Calibri"/>
        </w:rPr>
        <w:t>c</w:t>
      </w:r>
      <w:r w:rsidR="1D8E2EDA" w:rsidRPr="59C00848">
        <w:rPr>
          <w:rFonts w:ascii="Calibri" w:eastAsia="Calibri" w:hAnsi="Calibri" w:cs="Calibri"/>
        </w:rPr>
        <w:t>ategory (who, what, etc.,) of</w:t>
      </w:r>
      <w:r w:rsidRPr="59C00848">
        <w:rPr>
          <w:rFonts w:ascii="Calibri" w:eastAsia="Calibri" w:hAnsi="Calibri" w:cs="Calibri"/>
        </w:rPr>
        <w:t xml:space="preserve"> questions </w:t>
      </w:r>
      <w:r w:rsidR="3D07E9BE" w:rsidRPr="59C00848">
        <w:rPr>
          <w:rFonts w:ascii="Calibri" w:eastAsia="Calibri" w:hAnsi="Calibri" w:cs="Calibri"/>
        </w:rPr>
        <w:t>to small groups of students.</w:t>
      </w:r>
    </w:p>
    <w:p w14:paraId="1E417659" w14:textId="5254B34E" w:rsidR="339BC274" w:rsidRDefault="08191048" w:rsidP="59C00848">
      <w:pPr>
        <w:pStyle w:val="ListParagraph"/>
        <w:numPr>
          <w:ilvl w:val="0"/>
          <w:numId w:val="1"/>
        </w:numPr>
        <w:spacing w:after="0"/>
        <w:rPr>
          <w:rFonts w:eastAsiaTheme="minorEastAsia"/>
          <w:b/>
          <w:bCs/>
        </w:rPr>
      </w:pPr>
      <w:r w:rsidRPr="007672E7">
        <w:rPr>
          <w:rStyle w:val="SubheadingChar"/>
        </w:rPr>
        <w:t>Discussion</w:t>
      </w:r>
      <w:r w:rsidR="5498AB24" w:rsidRPr="007672E7">
        <w:rPr>
          <w:rStyle w:val="SubheadingChar"/>
        </w:rPr>
        <w:t xml:space="preserve"> (20 minutes)</w:t>
      </w:r>
      <w:r w:rsidRPr="007672E7">
        <w:rPr>
          <w:rStyle w:val="SubheadingChar"/>
        </w:rPr>
        <w:t>:</w:t>
      </w:r>
      <w:r w:rsidRPr="59C00848">
        <w:rPr>
          <w:rFonts w:ascii="Calibri" w:eastAsia="Calibri" w:hAnsi="Calibri" w:cs="Calibri"/>
        </w:rPr>
        <w:t xml:space="preserve"> Teacher facilitator will</w:t>
      </w:r>
      <w:r w:rsidR="31B1E9E4" w:rsidRPr="59C00848">
        <w:rPr>
          <w:rFonts w:ascii="Calibri" w:eastAsia="Calibri" w:hAnsi="Calibri" w:cs="Calibri"/>
        </w:rPr>
        <w:t xml:space="preserve"> lead students through sharing out questions generated in the </w:t>
      </w:r>
      <w:r w:rsidR="31B1E9E4" w:rsidRPr="59C00848">
        <w:rPr>
          <w:rFonts w:ascii="Calibri" w:eastAsia="Calibri" w:hAnsi="Calibri" w:cs="Calibri"/>
          <w:i/>
          <w:iCs/>
        </w:rPr>
        <w:t>Developing Burning Questions</w:t>
      </w:r>
      <w:r w:rsidR="31B1E9E4" w:rsidRPr="59C00848">
        <w:rPr>
          <w:rFonts w:ascii="Calibri" w:eastAsia="Calibri" w:hAnsi="Calibri" w:cs="Calibri"/>
        </w:rPr>
        <w:t xml:space="preserve"> activity</w:t>
      </w:r>
      <w:r w:rsidR="2E778225" w:rsidRPr="59C00848">
        <w:rPr>
          <w:rFonts w:ascii="Calibri" w:eastAsia="Calibri" w:hAnsi="Calibri" w:cs="Calibri"/>
        </w:rPr>
        <w:t xml:space="preserve"> and attempt to generate a final list of questions to guide research in the next Lesson.</w:t>
      </w:r>
    </w:p>
    <w:p w14:paraId="4EC47889" w14:textId="69DB114A" w:rsidR="339BC274" w:rsidRDefault="2E778225" w:rsidP="59C00848">
      <w:pPr>
        <w:pStyle w:val="ListParagraph"/>
        <w:numPr>
          <w:ilvl w:val="1"/>
          <w:numId w:val="1"/>
        </w:numPr>
        <w:spacing w:after="0"/>
        <w:rPr>
          <w:b/>
          <w:bCs/>
        </w:rPr>
      </w:pPr>
      <w:r w:rsidRPr="59C00848">
        <w:rPr>
          <w:rFonts w:ascii="Calibri" w:eastAsia="Calibri" w:hAnsi="Calibri" w:cs="Calibri"/>
        </w:rPr>
        <w:t>Teacher facilitator may need to prioritize which questions to research, depending on number generated.</w:t>
      </w:r>
    </w:p>
    <w:p w14:paraId="37E995C9" w14:textId="7AE4A672" w:rsidR="339BC274" w:rsidRDefault="2E778225" w:rsidP="59C00848">
      <w:pPr>
        <w:pStyle w:val="ListParagraph"/>
        <w:numPr>
          <w:ilvl w:val="1"/>
          <w:numId w:val="1"/>
        </w:numPr>
        <w:spacing w:after="0"/>
        <w:rPr>
          <w:b/>
          <w:bCs/>
        </w:rPr>
      </w:pPr>
      <w:r w:rsidRPr="59C00848">
        <w:rPr>
          <w:rFonts w:ascii="Calibri" w:eastAsia="Calibri" w:hAnsi="Calibri" w:cs="Calibri"/>
        </w:rPr>
        <w:t>Questions should be modified as needed, with teacher guidance, so that each group investigates a problem (just one) and possible</w:t>
      </w:r>
      <w:r w:rsidR="380A472E" w:rsidRPr="59C00848">
        <w:rPr>
          <w:rFonts w:ascii="Calibri" w:eastAsia="Calibri" w:hAnsi="Calibri" w:cs="Calibri"/>
        </w:rPr>
        <w:t xml:space="preserve"> solution</w:t>
      </w:r>
      <w:r w:rsidRPr="59C00848">
        <w:rPr>
          <w:rFonts w:ascii="Calibri" w:eastAsia="Calibri" w:hAnsi="Calibri" w:cs="Calibri"/>
        </w:rPr>
        <w:t xml:space="preserve"> s</w:t>
      </w:r>
      <w:r w:rsidR="19BF8DB3" w:rsidRPr="59C00848">
        <w:rPr>
          <w:rFonts w:ascii="Calibri" w:eastAsia="Calibri" w:hAnsi="Calibri" w:cs="Calibri"/>
        </w:rPr>
        <w:t>trategies</w:t>
      </w:r>
      <w:r w:rsidRPr="59C00848">
        <w:rPr>
          <w:rFonts w:ascii="Calibri" w:eastAsia="Calibri" w:hAnsi="Calibri" w:cs="Calibri"/>
        </w:rPr>
        <w:t xml:space="preserve"> (several).</w:t>
      </w:r>
    </w:p>
    <w:p w14:paraId="35DF67D9" w14:textId="4B466E0B" w:rsidR="339BC274" w:rsidRDefault="69F038B1" w:rsidP="48F902CD">
      <w:pPr>
        <w:pStyle w:val="ListParagraph"/>
        <w:numPr>
          <w:ilvl w:val="0"/>
          <w:numId w:val="1"/>
        </w:numPr>
        <w:spacing w:after="0"/>
        <w:rPr>
          <w:b/>
          <w:bCs/>
        </w:rPr>
      </w:pPr>
      <w:r w:rsidRPr="007672E7">
        <w:rPr>
          <w:rStyle w:val="SubheadingChar"/>
        </w:rPr>
        <w:t>Wrap-up (5 minutes):</w:t>
      </w:r>
      <w:r w:rsidRPr="48F902CD">
        <w:rPr>
          <w:rFonts w:ascii="Calibri" w:eastAsia="Calibri" w:hAnsi="Calibri" w:cs="Calibri"/>
        </w:rPr>
        <w:t xml:space="preserve"> Let students know that in </w:t>
      </w:r>
      <w:r w:rsidR="1A972186" w:rsidRPr="48F902CD">
        <w:rPr>
          <w:rFonts w:ascii="Calibri" w:eastAsia="Calibri" w:hAnsi="Calibri" w:cs="Calibri"/>
        </w:rPr>
        <w:t>the next class they will be using the questions generated today to begin researching the</w:t>
      </w:r>
      <w:r w:rsidR="6D4324AA" w:rsidRPr="48F902CD">
        <w:rPr>
          <w:rFonts w:ascii="Calibri" w:eastAsia="Calibri" w:hAnsi="Calibri" w:cs="Calibri"/>
        </w:rPr>
        <w:t>i</w:t>
      </w:r>
      <w:r w:rsidR="1A972186" w:rsidRPr="48F902CD">
        <w:rPr>
          <w:rFonts w:ascii="Calibri" w:eastAsia="Calibri" w:hAnsi="Calibri" w:cs="Calibri"/>
        </w:rPr>
        <w:t xml:space="preserve">r climate </w:t>
      </w:r>
      <w:r w:rsidR="1EAB0A31" w:rsidRPr="48F902CD">
        <w:rPr>
          <w:rFonts w:ascii="Calibri" w:eastAsia="Calibri" w:hAnsi="Calibri" w:cs="Calibri"/>
        </w:rPr>
        <w:t xml:space="preserve">challenge </w:t>
      </w:r>
      <w:r w:rsidR="1A972186" w:rsidRPr="48F902CD">
        <w:rPr>
          <w:rFonts w:ascii="Calibri" w:eastAsia="Calibri" w:hAnsi="Calibri" w:cs="Calibri"/>
        </w:rPr>
        <w:t>strategies.</w:t>
      </w:r>
      <w:r w:rsidRPr="48F902CD">
        <w:rPr>
          <w:rFonts w:ascii="Calibri" w:eastAsia="Calibri" w:hAnsi="Calibri" w:cs="Calibri"/>
        </w:rPr>
        <w:t xml:space="preserve"> </w:t>
      </w:r>
    </w:p>
    <w:p w14:paraId="67976422" w14:textId="4206684A" w:rsidR="339BC274" w:rsidRDefault="69F038B1" w:rsidP="59C00848">
      <w:pPr>
        <w:pStyle w:val="ListParagraph"/>
        <w:numPr>
          <w:ilvl w:val="1"/>
          <w:numId w:val="1"/>
        </w:numPr>
        <w:spacing w:after="0"/>
        <w:rPr>
          <w:b/>
          <w:bCs/>
        </w:rPr>
      </w:pPr>
      <w:r w:rsidRPr="59C00848">
        <w:rPr>
          <w:rFonts w:ascii="Calibri" w:eastAsia="Calibri" w:hAnsi="Calibri" w:cs="Calibri"/>
        </w:rPr>
        <w:t>Remind students to complete their class assessment, either at the end of class or as homework.</w:t>
      </w:r>
    </w:p>
    <w:p w14:paraId="265F4EF1" w14:textId="1259D3D5" w:rsidR="339BC274" w:rsidRDefault="339BC274" w:rsidP="39BFCE1A">
      <w:pPr>
        <w:spacing w:after="0"/>
        <w:rPr>
          <w:rFonts w:ascii="Calibri" w:eastAsia="Calibri" w:hAnsi="Calibri" w:cs="Calibri"/>
        </w:rPr>
      </w:pPr>
    </w:p>
    <w:p w14:paraId="3B7E1087" w14:textId="17C503BF" w:rsidR="7167EF8F" w:rsidRPr="007672E7" w:rsidRDefault="7167EF8F" w:rsidP="007672E7">
      <w:pPr>
        <w:pStyle w:val="Subheading"/>
        <w:rPr>
          <w:rStyle w:val="normaltextrun"/>
          <w:highlight w:val="yellow"/>
        </w:rPr>
      </w:pPr>
      <w:r w:rsidRPr="007672E7">
        <w:rPr>
          <w:rStyle w:val="normaltextrun"/>
        </w:rPr>
        <w:t>Assessment of knowledge, understanding and skills:</w:t>
      </w:r>
    </w:p>
    <w:p w14:paraId="56FE6B0E" w14:textId="3598B6A2" w:rsidR="5821136E" w:rsidRPr="007672E7" w:rsidRDefault="5821136E" w:rsidP="007672E7">
      <w:pPr>
        <w:pStyle w:val="ListParagraph"/>
        <w:numPr>
          <w:ilvl w:val="0"/>
          <w:numId w:val="11"/>
        </w:numPr>
        <w:spacing w:after="0"/>
        <w:rPr>
          <w:rStyle w:val="normaltextrun"/>
          <w:rFonts w:ascii="Calibri" w:eastAsia="Calibri" w:hAnsi="Calibri" w:cs="Calibri"/>
          <w:color w:val="000000" w:themeColor="text1"/>
        </w:rPr>
      </w:pPr>
      <w:r w:rsidRPr="007672E7">
        <w:rPr>
          <w:rStyle w:val="SubheadingChar"/>
        </w:rPr>
        <w:t>Question prompt:</w:t>
      </w:r>
      <w:r w:rsidRPr="007672E7">
        <w:rPr>
          <w:rStyle w:val="normaltextrun"/>
          <w:rFonts w:ascii="Calibri" w:eastAsia="Calibri" w:hAnsi="Calibri" w:cs="Calibri"/>
          <w:color w:val="000000" w:themeColor="text1"/>
        </w:rPr>
        <w:t xml:space="preserve"> </w:t>
      </w:r>
      <w:r w:rsidR="5162AAFE" w:rsidRPr="007672E7">
        <w:rPr>
          <w:rStyle w:val="normaltextrun"/>
          <w:rFonts w:ascii="Calibri" w:eastAsia="Calibri" w:hAnsi="Calibri" w:cs="Calibri"/>
          <w:color w:val="000000" w:themeColor="text1"/>
        </w:rPr>
        <w:t>“Which question generated during this class are you most interested in learning more about? Describe why</w:t>
      </w:r>
      <w:r w:rsidR="007672E7" w:rsidRPr="007672E7">
        <w:rPr>
          <w:rStyle w:val="normaltextrun"/>
          <w:rFonts w:ascii="Calibri" w:eastAsia="Calibri" w:hAnsi="Calibri" w:cs="Calibri"/>
          <w:color w:val="000000" w:themeColor="text1"/>
        </w:rPr>
        <w:t>.</w:t>
      </w:r>
      <w:r w:rsidR="5162AAFE" w:rsidRPr="007672E7">
        <w:rPr>
          <w:rStyle w:val="normaltextrun"/>
          <w:rFonts w:ascii="Calibri" w:eastAsia="Calibri" w:hAnsi="Calibri" w:cs="Calibri"/>
          <w:color w:val="000000" w:themeColor="text1"/>
        </w:rPr>
        <w:t>”</w:t>
      </w:r>
    </w:p>
    <w:p w14:paraId="6B1599C2" w14:textId="32A82DFA" w:rsidR="339BC274" w:rsidRDefault="339BC274" w:rsidP="339BC274">
      <w:pPr>
        <w:spacing w:before="120" w:after="0"/>
      </w:pPr>
    </w:p>
    <w:sectPr w:rsidR="339BC274">
      <w:footerReference w:type="default" r:id="rId18"/>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Bekah Stendahl" w:date="2021-06-16T12:38:00Z" w:initials="BS">
    <w:p w14:paraId="316C84F4" w14:textId="68D34F88" w:rsidR="51B86D38" w:rsidRDefault="51B86D38">
      <w:r>
        <w:t>Check screen shots to match final vesions with facilitator guides</w:t>
      </w:r>
      <w:r>
        <w:annotationRef/>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6C84F4" w15:done="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D8CEED6" w16cex:dateUtc="2021-06-16T16:38:18.63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6C84F4" w16cid:durableId="1D8CEE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5DB98" w14:textId="77777777" w:rsidR="00DF6D1A" w:rsidRDefault="00DF6D1A" w:rsidP="00DF4D43">
      <w:pPr>
        <w:spacing w:after="0" w:line="240" w:lineRule="auto"/>
      </w:pPr>
      <w:r>
        <w:separator/>
      </w:r>
    </w:p>
  </w:endnote>
  <w:endnote w:type="continuationSeparator" w:id="0">
    <w:p w14:paraId="3202196F" w14:textId="77777777" w:rsidR="00DF6D1A" w:rsidRDefault="00DF6D1A" w:rsidP="00DF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Karla">
    <w:panose1 w:val="020B0004030503030003"/>
    <w:charset w:val="00"/>
    <w:family w:val="swiss"/>
    <w:pitch w:val="variable"/>
    <w:sig w:usb0="A00000EF" w:usb1="4000205B" w:usb2="00000000" w:usb3="00000000" w:csb0="00000093" w:csb1="00000000"/>
  </w:font>
  <w:font w:name="Sentinel Medium">
    <w:altName w:val="Calibri"/>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5B6AA" w14:textId="003A40E6" w:rsidR="00DF4D43" w:rsidRPr="00DF4D43" w:rsidRDefault="00DF4D43" w:rsidP="00DF4D43">
    <w:pPr>
      <w:pStyle w:val="Subheading"/>
      <w:pBdr>
        <w:top w:val="single" w:sz="4" w:space="1" w:color="4F758B"/>
      </w:pBdr>
      <w:rPr>
        <w:i/>
        <w:iCs/>
      </w:rPr>
    </w:pPr>
    <w:r w:rsidRPr="000C64C3">
      <w:rPr>
        <w:b w:val="0"/>
        <w:bCs w:val="0"/>
        <w:i/>
        <w:iCs/>
      </w:rPr>
      <w:t>Mass Audubon</w:t>
    </w:r>
    <w:r w:rsidRPr="000C64C3">
      <w:rPr>
        <w:i/>
        <w:iCs/>
      </w:rPr>
      <w:ptab w:relativeTo="margin" w:alignment="center" w:leader="none"/>
    </w:r>
    <w:r w:rsidRPr="000C64C3">
      <w:rPr>
        <w:i/>
        <w:iCs/>
      </w:rPr>
      <w:t>Our Coast, Our Future</w:t>
    </w:r>
    <w:r w:rsidRPr="000C64C3">
      <w:rPr>
        <w:i/>
        <w:iCs/>
      </w:rPr>
      <w:ptab w:relativeTo="margin" w:alignment="right" w:leader="none"/>
    </w:r>
    <w:r>
      <w:rPr>
        <w:b w:val="0"/>
        <w:bCs w:val="0"/>
        <w:i/>
        <w:iCs/>
      </w:rPr>
      <w:t>3-</w:t>
    </w:r>
    <w:r w:rsidRPr="000C64C3">
      <w:rPr>
        <w:b w:val="0"/>
        <w:bCs w:val="0"/>
        <w:i/>
        <w:iCs/>
      </w:rPr>
      <w:fldChar w:fldCharType="begin"/>
    </w:r>
    <w:r w:rsidRPr="000C64C3">
      <w:rPr>
        <w:b w:val="0"/>
        <w:bCs w:val="0"/>
        <w:i/>
        <w:iCs/>
      </w:rPr>
      <w:instrText xml:space="preserve"> PAGE  \* Arabic  \* MERGEFORMAT </w:instrText>
    </w:r>
    <w:r w:rsidRPr="000C64C3">
      <w:rPr>
        <w:b w:val="0"/>
        <w:bCs w:val="0"/>
        <w:i/>
        <w:iCs/>
      </w:rPr>
      <w:fldChar w:fldCharType="separate"/>
    </w:r>
    <w:r>
      <w:rPr>
        <w:b w:val="0"/>
        <w:bCs w:val="0"/>
        <w:i/>
        <w:iCs/>
      </w:rPr>
      <w:t>7</w:t>
    </w:r>
    <w:r w:rsidRPr="000C64C3">
      <w:rPr>
        <w:b w:val="0"/>
        <w:bCs w:val="0"/>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DE7DB" w14:textId="77777777" w:rsidR="00DF6D1A" w:rsidRDefault="00DF6D1A" w:rsidP="00DF4D43">
      <w:pPr>
        <w:spacing w:after="0" w:line="240" w:lineRule="auto"/>
      </w:pPr>
      <w:r>
        <w:separator/>
      </w:r>
    </w:p>
  </w:footnote>
  <w:footnote w:type="continuationSeparator" w:id="0">
    <w:p w14:paraId="3BAA98BA" w14:textId="77777777" w:rsidR="00DF6D1A" w:rsidRDefault="00DF6D1A" w:rsidP="00DF4D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7E11"/>
    <w:multiLevelType w:val="hybridMultilevel"/>
    <w:tmpl w:val="63F05B7A"/>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F32EC"/>
    <w:multiLevelType w:val="hybridMultilevel"/>
    <w:tmpl w:val="767AA1AA"/>
    <w:lvl w:ilvl="0" w:tplc="91A85AD8">
      <w:start w:val="1"/>
      <w:numFmt w:val="bullet"/>
      <w:pStyle w:val="BodyText1"/>
      <w:lvlText w:val=""/>
      <w:lvlJc w:val="left"/>
      <w:pPr>
        <w:ind w:left="990" w:hanging="360"/>
      </w:pPr>
      <w:rPr>
        <w:rFonts w:ascii="Symbol" w:hAnsi="Symbol" w:hint="default"/>
        <w:color w:val="D8AB25"/>
      </w:rPr>
    </w:lvl>
    <w:lvl w:ilvl="1" w:tplc="1B3AC264">
      <w:start w:val="1"/>
      <w:numFmt w:val="bullet"/>
      <w:lvlText w:val="o"/>
      <w:lvlJc w:val="left"/>
      <w:pPr>
        <w:ind w:left="1440" w:hanging="360"/>
      </w:pPr>
      <w:rPr>
        <w:rFonts w:ascii="Courier New" w:hAnsi="Courier New" w:hint="default"/>
      </w:rPr>
    </w:lvl>
    <w:lvl w:ilvl="2" w:tplc="237CB9FE">
      <w:start w:val="1"/>
      <w:numFmt w:val="bullet"/>
      <w:lvlText w:val=""/>
      <w:lvlJc w:val="left"/>
      <w:pPr>
        <w:ind w:left="2160" w:hanging="360"/>
      </w:pPr>
      <w:rPr>
        <w:rFonts w:ascii="Wingdings" w:hAnsi="Wingdings" w:hint="default"/>
      </w:rPr>
    </w:lvl>
    <w:lvl w:ilvl="3" w:tplc="B7E668DA">
      <w:start w:val="1"/>
      <w:numFmt w:val="bullet"/>
      <w:lvlText w:val=""/>
      <w:lvlJc w:val="left"/>
      <w:pPr>
        <w:ind w:left="2880" w:hanging="360"/>
      </w:pPr>
      <w:rPr>
        <w:rFonts w:ascii="Symbol" w:hAnsi="Symbol" w:hint="default"/>
      </w:rPr>
    </w:lvl>
    <w:lvl w:ilvl="4" w:tplc="D0444230">
      <w:start w:val="1"/>
      <w:numFmt w:val="bullet"/>
      <w:lvlText w:val="o"/>
      <w:lvlJc w:val="left"/>
      <w:pPr>
        <w:ind w:left="3600" w:hanging="360"/>
      </w:pPr>
      <w:rPr>
        <w:rFonts w:ascii="Courier New" w:hAnsi="Courier New" w:hint="default"/>
      </w:rPr>
    </w:lvl>
    <w:lvl w:ilvl="5" w:tplc="B05AFFB2">
      <w:start w:val="1"/>
      <w:numFmt w:val="bullet"/>
      <w:lvlText w:val=""/>
      <w:lvlJc w:val="left"/>
      <w:pPr>
        <w:ind w:left="4320" w:hanging="360"/>
      </w:pPr>
      <w:rPr>
        <w:rFonts w:ascii="Wingdings" w:hAnsi="Wingdings" w:hint="default"/>
      </w:rPr>
    </w:lvl>
    <w:lvl w:ilvl="6" w:tplc="1068E382">
      <w:start w:val="1"/>
      <w:numFmt w:val="bullet"/>
      <w:lvlText w:val=""/>
      <w:lvlJc w:val="left"/>
      <w:pPr>
        <w:ind w:left="5040" w:hanging="360"/>
      </w:pPr>
      <w:rPr>
        <w:rFonts w:ascii="Symbol" w:hAnsi="Symbol" w:hint="default"/>
      </w:rPr>
    </w:lvl>
    <w:lvl w:ilvl="7" w:tplc="90F0E3A8">
      <w:start w:val="1"/>
      <w:numFmt w:val="bullet"/>
      <w:lvlText w:val="o"/>
      <w:lvlJc w:val="left"/>
      <w:pPr>
        <w:ind w:left="5760" w:hanging="360"/>
      </w:pPr>
      <w:rPr>
        <w:rFonts w:ascii="Courier New" w:hAnsi="Courier New" w:hint="default"/>
      </w:rPr>
    </w:lvl>
    <w:lvl w:ilvl="8" w:tplc="68B0B946">
      <w:start w:val="1"/>
      <w:numFmt w:val="bullet"/>
      <w:lvlText w:val=""/>
      <w:lvlJc w:val="left"/>
      <w:pPr>
        <w:ind w:left="6480" w:hanging="360"/>
      </w:pPr>
      <w:rPr>
        <w:rFonts w:ascii="Wingdings" w:hAnsi="Wingdings" w:hint="default"/>
      </w:rPr>
    </w:lvl>
  </w:abstractNum>
  <w:abstractNum w:abstractNumId="2" w15:restartNumberingAfterBreak="0">
    <w:nsid w:val="263030E2"/>
    <w:multiLevelType w:val="hybridMultilevel"/>
    <w:tmpl w:val="00785D48"/>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954930"/>
    <w:multiLevelType w:val="hybridMultilevel"/>
    <w:tmpl w:val="01BA7458"/>
    <w:lvl w:ilvl="0" w:tplc="B67C4918">
      <w:start w:val="1"/>
      <w:numFmt w:val="bullet"/>
      <w:lvlText w:val="·"/>
      <w:lvlJc w:val="left"/>
      <w:pPr>
        <w:ind w:left="720" w:hanging="360"/>
      </w:pPr>
      <w:rPr>
        <w:rFonts w:ascii="Symbol" w:hAnsi="Symbol" w:hint="default"/>
      </w:rPr>
    </w:lvl>
    <w:lvl w:ilvl="1" w:tplc="9454D0EA">
      <w:start w:val="1"/>
      <w:numFmt w:val="bullet"/>
      <w:lvlText w:val="o"/>
      <w:lvlJc w:val="left"/>
      <w:pPr>
        <w:ind w:left="1440" w:hanging="360"/>
      </w:pPr>
      <w:rPr>
        <w:rFonts w:ascii="&quot;Courier New&quot;" w:hAnsi="&quot;Courier New&quot;" w:hint="default"/>
      </w:rPr>
    </w:lvl>
    <w:lvl w:ilvl="2" w:tplc="4072BF6E">
      <w:start w:val="1"/>
      <w:numFmt w:val="bullet"/>
      <w:lvlText w:val=""/>
      <w:lvlJc w:val="left"/>
      <w:pPr>
        <w:ind w:left="2160" w:hanging="360"/>
      </w:pPr>
      <w:rPr>
        <w:rFonts w:ascii="Wingdings" w:hAnsi="Wingdings" w:hint="default"/>
      </w:rPr>
    </w:lvl>
    <w:lvl w:ilvl="3" w:tplc="7CA2E2A2">
      <w:start w:val="1"/>
      <w:numFmt w:val="bullet"/>
      <w:lvlText w:val=""/>
      <w:lvlJc w:val="left"/>
      <w:pPr>
        <w:ind w:left="2880" w:hanging="360"/>
      </w:pPr>
      <w:rPr>
        <w:rFonts w:ascii="Symbol" w:hAnsi="Symbol" w:hint="default"/>
      </w:rPr>
    </w:lvl>
    <w:lvl w:ilvl="4" w:tplc="FCA27C0A">
      <w:start w:val="1"/>
      <w:numFmt w:val="bullet"/>
      <w:lvlText w:val="o"/>
      <w:lvlJc w:val="left"/>
      <w:pPr>
        <w:ind w:left="3600" w:hanging="360"/>
      </w:pPr>
      <w:rPr>
        <w:rFonts w:ascii="Courier New" w:hAnsi="Courier New" w:hint="default"/>
      </w:rPr>
    </w:lvl>
    <w:lvl w:ilvl="5" w:tplc="1D6C0E10">
      <w:start w:val="1"/>
      <w:numFmt w:val="bullet"/>
      <w:lvlText w:val=""/>
      <w:lvlJc w:val="left"/>
      <w:pPr>
        <w:ind w:left="4320" w:hanging="360"/>
      </w:pPr>
      <w:rPr>
        <w:rFonts w:ascii="Wingdings" w:hAnsi="Wingdings" w:hint="default"/>
      </w:rPr>
    </w:lvl>
    <w:lvl w:ilvl="6" w:tplc="E154CEFA">
      <w:start w:val="1"/>
      <w:numFmt w:val="bullet"/>
      <w:lvlText w:val=""/>
      <w:lvlJc w:val="left"/>
      <w:pPr>
        <w:ind w:left="5040" w:hanging="360"/>
      </w:pPr>
      <w:rPr>
        <w:rFonts w:ascii="Symbol" w:hAnsi="Symbol" w:hint="default"/>
      </w:rPr>
    </w:lvl>
    <w:lvl w:ilvl="7" w:tplc="082CE468">
      <w:start w:val="1"/>
      <w:numFmt w:val="bullet"/>
      <w:lvlText w:val="o"/>
      <w:lvlJc w:val="left"/>
      <w:pPr>
        <w:ind w:left="5760" w:hanging="360"/>
      </w:pPr>
      <w:rPr>
        <w:rFonts w:ascii="Courier New" w:hAnsi="Courier New" w:hint="default"/>
      </w:rPr>
    </w:lvl>
    <w:lvl w:ilvl="8" w:tplc="128CF320">
      <w:start w:val="1"/>
      <w:numFmt w:val="bullet"/>
      <w:lvlText w:val=""/>
      <w:lvlJc w:val="left"/>
      <w:pPr>
        <w:ind w:left="6480" w:hanging="360"/>
      </w:pPr>
      <w:rPr>
        <w:rFonts w:ascii="Wingdings" w:hAnsi="Wingdings" w:hint="default"/>
      </w:rPr>
    </w:lvl>
  </w:abstractNum>
  <w:abstractNum w:abstractNumId="4" w15:restartNumberingAfterBreak="0">
    <w:nsid w:val="27687887"/>
    <w:multiLevelType w:val="hybridMultilevel"/>
    <w:tmpl w:val="3104BC9E"/>
    <w:lvl w:ilvl="0" w:tplc="7EE0CE1A">
      <w:start w:val="1"/>
      <w:numFmt w:val="bullet"/>
      <w:lvlText w:val=""/>
      <w:lvlJc w:val="left"/>
      <w:pPr>
        <w:ind w:left="720" w:hanging="360"/>
      </w:pPr>
      <w:rPr>
        <w:rFonts w:ascii="Symbol" w:hAnsi="Symbol" w:hint="default"/>
      </w:rPr>
    </w:lvl>
    <w:lvl w:ilvl="1" w:tplc="4B6E1056">
      <w:start w:val="1"/>
      <w:numFmt w:val="bullet"/>
      <w:lvlText w:val="o"/>
      <w:lvlJc w:val="left"/>
      <w:pPr>
        <w:ind w:left="1440" w:hanging="360"/>
      </w:pPr>
      <w:rPr>
        <w:rFonts w:ascii="Courier New" w:hAnsi="Courier New" w:hint="default"/>
      </w:rPr>
    </w:lvl>
    <w:lvl w:ilvl="2" w:tplc="F950FC1C">
      <w:start w:val="1"/>
      <w:numFmt w:val="bullet"/>
      <w:lvlText w:val=""/>
      <w:lvlJc w:val="left"/>
      <w:pPr>
        <w:ind w:left="2160" w:hanging="360"/>
      </w:pPr>
      <w:rPr>
        <w:rFonts w:ascii="Wingdings" w:hAnsi="Wingdings" w:hint="default"/>
      </w:rPr>
    </w:lvl>
    <w:lvl w:ilvl="3" w:tplc="60D2E2E6">
      <w:start w:val="1"/>
      <w:numFmt w:val="bullet"/>
      <w:lvlText w:val=""/>
      <w:lvlJc w:val="left"/>
      <w:pPr>
        <w:ind w:left="2880" w:hanging="360"/>
      </w:pPr>
      <w:rPr>
        <w:rFonts w:ascii="Symbol" w:hAnsi="Symbol" w:hint="default"/>
      </w:rPr>
    </w:lvl>
    <w:lvl w:ilvl="4" w:tplc="13144876">
      <w:start w:val="1"/>
      <w:numFmt w:val="bullet"/>
      <w:lvlText w:val="o"/>
      <w:lvlJc w:val="left"/>
      <w:pPr>
        <w:ind w:left="3600" w:hanging="360"/>
      </w:pPr>
      <w:rPr>
        <w:rFonts w:ascii="Courier New" w:hAnsi="Courier New" w:hint="default"/>
      </w:rPr>
    </w:lvl>
    <w:lvl w:ilvl="5" w:tplc="6BE0C9C8">
      <w:start w:val="1"/>
      <w:numFmt w:val="bullet"/>
      <w:lvlText w:val=""/>
      <w:lvlJc w:val="left"/>
      <w:pPr>
        <w:ind w:left="4320" w:hanging="360"/>
      </w:pPr>
      <w:rPr>
        <w:rFonts w:ascii="Wingdings" w:hAnsi="Wingdings" w:hint="default"/>
      </w:rPr>
    </w:lvl>
    <w:lvl w:ilvl="6" w:tplc="AADA0F88">
      <w:start w:val="1"/>
      <w:numFmt w:val="bullet"/>
      <w:lvlText w:val=""/>
      <w:lvlJc w:val="left"/>
      <w:pPr>
        <w:ind w:left="5040" w:hanging="360"/>
      </w:pPr>
      <w:rPr>
        <w:rFonts w:ascii="Symbol" w:hAnsi="Symbol" w:hint="default"/>
      </w:rPr>
    </w:lvl>
    <w:lvl w:ilvl="7" w:tplc="55B8F542">
      <w:start w:val="1"/>
      <w:numFmt w:val="bullet"/>
      <w:lvlText w:val="o"/>
      <w:lvlJc w:val="left"/>
      <w:pPr>
        <w:ind w:left="5760" w:hanging="360"/>
      </w:pPr>
      <w:rPr>
        <w:rFonts w:ascii="Courier New" w:hAnsi="Courier New" w:hint="default"/>
      </w:rPr>
    </w:lvl>
    <w:lvl w:ilvl="8" w:tplc="857452BA">
      <w:start w:val="1"/>
      <w:numFmt w:val="bullet"/>
      <w:lvlText w:val=""/>
      <w:lvlJc w:val="left"/>
      <w:pPr>
        <w:ind w:left="6480" w:hanging="360"/>
      </w:pPr>
      <w:rPr>
        <w:rFonts w:ascii="Wingdings" w:hAnsi="Wingdings" w:hint="default"/>
      </w:rPr>
    </w:lvl>
  </w:abstractNum>
  <w:abstractNum w:abstractNumId="5" w15:restartNumberingAfterBreak="0">
    <w:nsid w:val="28DC2804"/>
    <w:multiLevelType w:val="hybridMultilevel"/>
    <w:tmpl w:val="B9241C00"/>
    <w:lvl w:ilvl="0" w:tplc="183613C4">
      <w:start w:val="1"/>
      <w:numFmt w:val="bullet"/>
      <w:lvlText w:val=""/>
      <w:lvlJc w:val="left"/>
      <w:pPr>
        <w:ind w:left="720" w:hanging="360"/>
      </w:pPr>
      <w:rPr>
        <w:rFonts w:ascii="Symbol" w:hAnsi="Symbol" w:hint="default"/>
        <w:color w:val="D8AB25"/>
      </w:rPr>
    </w:lvl>
    <w:lvl w:ilvl="1" w:tplc="A7B0A1B0">
      <w:start w:val="1"/>
      <w:numFmt w:val="bullet"/>
      <w:lvlText w:val="o"/>
      <w:lvlJc w:val="left"/>
      <w:pPr>
        <w:ind w:left="1440" w:hanging="360"/>
      </w:pPr>
      <w:rPr>
        <w:rFonts w:ascii="Courier New" w:hAnsi="Courier New" w:hint="default"/>
      </w:rPr>
    </w:lvl>
    <w:lvl w:ilvl="2" w:tplc="8C00705C">
      <w:start w:val="1"/>
      <w:numFmt w:val="bullet"/>
      <w:lvlText w:val=""/>
      <w:lvlJc w:val="left"/>
      <w:pPr>
        <w:ind w:left="2160" w:hanging="360"/>
      </w:pPr>
      <w:rPr>
        <w:rFonts w:ascii="Wingdings" w:hAnsi="Wingdings" w:hint="default"/>
      </w:rPr>
    </w:lvl>
    <w:lvl w:ilvl="3" w:tplc="E1EA881C">
      <w:start w:val="1"/>
      <w:numFmt w:val="bullet"/>
      <w:lvlText w:val=""/>
      <w:lvlJc w:val="left"/>
      <w:pPr>
        <w:ind w:left="2880" w:hanging="360"/>
      </w:pPr>
      <w:rPr>
        <w:rFonts w:ascii="Symbol" w:hAnsi="Symbol" w:hint="default"/>
      </w:rPr>
    </w:lvl>
    <w:lvl w:ilvl="4" w:tplc="4152589C">
      <w:start w:val="1"/>
      <w:numFmt w:val="bullet"/>
      <w:lvlText w:val="o"/>
      <w:lvlJc w:val="left"/>
      <w:pPr>
        <w:ind w:left="3600" w:hanging="360"/>
      </w:pPr>
      <w:rPr>
        <w:rFonts w:ascii="Courier New" w:hAnsi="Courier New" w:hint="default"/>
      </w:rPr>
    </w:lvl>
    <w:lvl w:ilvl="5" w:tplc="E4788FEC">
      <w:start w:val="1"/>
      <w:numFmt w:val="bullet"/>
      <w:lvlText w:val=""/>
      <w:lvlJc w:val="left"/>
      <w:pPr>
        <w:ind w:left="4320" w:hanging="360"/>
      </w:pPr>
      <w:rPr>
        <w:rFonts w:ascii="Wingdings" w:hAnsi="Wingdings" w:hint="default"/>
      </w:rPr>
    </w:lvl>
    <w:lvl w:ilvl="6" w:tplc="C506247A">
      <w:start w:val="1"/>
      <w:numFmt w:val="bullet"/>
      <w:lvlText w:val=""/>
      <w:lvlJc w:val="left"/>
      <w:pPr>
        <w:ind w:left="5040" w:hanging="360"/>
      </w:pPr>
      <w:rPr>
        <w:rFonts w:ascii="Symbol" w:hAnsi="Symbol" w:hint="default"/>
      </w:rPr>
    </w:lvl>
    <w:lvl w:ilvl="7" w:tplc="B972E808">
      <w:start w:val="1"/>
      <w:numFmt w:val="bullet"/>
      <w:lvlText w:val="o"/>
      <w:lvlJc w:val="left"/>
      <w:pPr>
        <w:ind w:left="5760" w:hanging="360"/>
      </w:pPr>
      <w:rPr>
        <w:rFonts w:ascii="Courier New" w:hAnsi="Courier New" w:hint="default"/>
      </w:rPr>
    </w:lvl>
    <w:lvl w:ilvl="8" w:tplc="0C1C1106">
      <w:start w:val="1"/>
      <w:numFmt w:val="bullet"/>
      <w:lvlText w:val=""/>
      <w:lvlJc w:val="left"/>
      <w:pPr>
        <w:ind w:left="6480" w:hanging="360"/>
      </w:pPr>
      <w:rPr>
        <w:rFonts w:ascii="Wingdings" w:hAnsi="Wingdings" w:hint="default"/>
      </w:rPr>
    </w:lvl>
  </w:abstractNum>
  <w:abstractNum w:abstractNumId="6" w15:restartNumberingAfterBreak="0">
    <w:nsid w:val="335F0C7D"/>
    <w:multiLevelType w:val="hybridMultilevel"/>
    <w:tmpl w:val="958A6E1E"/>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3617E1"/>
    <w:multiLevelType w:val="hybridMultilevel"/>
    <w:tmpl w:val="7756AB8C"/>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1D1750"/>
    <w:multiLevelType w:val="hybridMultilevel"/>
    <w:tmpl w:val="21EA70DC"/>
    <w:lvl w:ilvl="0" w:tplc="214CC49A">
      <w:start w:val="1"/>
      <w:numFmt w:val="bullet"/>
      <w:lvlText w:val=""/>
      <w:lvlJc w:val="left"/>
      <w:pPr>
        <w:ind w:left="720" w:hanging="360"/>
      </w:pPr>
      <w:rPr>
        <w:rFonts w:ascii="Symbol" w:hAnsi="Symbol" w:hint="default"/>
      </w:rPr>
    </w:lvl>
    <w:lvl w:ilvl="1" w:tplc="FD60CED8">
      <w:start w:val="1"/>
      <w:numFmt w:val="bullet"/>
      <w:lvlText w:val="o"/>
      <w:lvlJc w:val="left"/>
      <w:pPr>
        <w:ind w:left="1440" w:hanging="360"/>
      </w:pPr>
      <w:rPr>
        <w:rFonts w:ascii="Courier New" w:hAnsi="Courier New" w:hint="default"/>
      </w:rPr>
    </w:lvl>
    <w:lvl w:ilvl="2" w:tplc="B6488536">
      <w:start w:val="1"/>
      <w:numFmt w:val="bullet"/>
      <w:lvlText w:val=""/>
      <w:lvlJc w:val="left"/>
      <w:pPr>
        <w:ind w:left="2160" w:hanging="360"/>
      </w:pPr>
      <w:rPr>
        <w:rFonts w:ascii="Wingdings" w:hAnsi="Wingdings" w:hint="default"/>
      </w:rPr>
    </w:lvl>
    <w:lvl w:ilvl="3" w:tplc="D2988CB6">
      <w:start w:val="1"/>
      <w:numFmt w:val="bullet"/>
      <w:lvlText w:val=""/>
      <w:lvlJc w:val="left"/>
      <w:pPr>
        <w:ind w:left="2880" w:hanging="360"/>
      </w:pPr>
      <w:rPr>
        <w:rFonts w:ascii="Symbol" w:hAnsi="Symbol" w:hint="default"/>
      </w:rPr>
    </w:lvl>
    <w:lvl w:ilvl="4" w:tplc="B3BA9A66">
      <w:start w:val="1"/>
      <w:numFmt w:val="bullet"/>
      <w:lvlText w:val="o"/>
      <w:lvlJc w:val="left"/>
      <w:pPr>
        <w:ind w:left="3600" w:hanging="360"/>
      </w:pPr>
      <w:rPr>
        <w:rFonts w:ascii="Courier New" w:hAnsi="Courier New" w:hint="default"/>
      </w:rPr>
    </w:lvl>
    <w:lvl w:ilvl="5" w:tplc="A6F6B4B0">
      <w:start w:val="1"/>
      <w:numFmt w:val="bullet"/>
      <w:lvlText w:val=""/>
      <w:lvlJc w:val="left"/>
      <w:pPr>
        <w:ind w:left="4320" w:hanging="360"/>
      </w:pPr>
      <w:rPr>
        <w:rFonts w:ascii="Wingdings" w:hAnsi="Wingdings" w:hint="default"/>
      </w:rPr>
    </w:lvl>
    <w:lvl w:ilvl="6" w:tplc="4B7058FE">
      <w:start w:val="1"/>
      <w:numFmt w:val="bullet"/>
      <w:lvlText w:val=""/>
      <w:lvlJc w:val="left"/>
      <w:pPr>
        <w:ind w:left="5040" w:hanging="360"/>
      </w:pPr>
      <w:rPr>
        <w:rFonts w:ascii="Symbol" w:hAnsi="Symbol" w:hint="default"/>
      </w:rPr>
    </w:lvl>
    <w:lvl w:ilvl="7" w:tplc="8004906A">
      <w:start w:val="1"/>
      <w:numFmt w:val="bullet"/>
      <w:lvlText w:val="o"/>
      <w:lvlJc w:val="left"/>
      <w:pPr>
        <w:ind w:left="5760" w:hanging="360"/>
      </w:pPr>
      <w:rPr>
        <w:rFonts w:ascii="Courier New" w:hAnsi="Courier New" w:hint="default"/>
      </w:rPr>
    </w:lvl>
    <w:lvl w:ilvl="8" w:tplc="BC50C392">
      <w:start w:val="1"/>
      <w:numFmt w:val="bullet"/>
      <w:lvlText w:val=""/>
      <w:lvlJc w:val="left"/>
      <w:pPr>
        <w:ind w:left="6480" w:hanging="360"/>
      </w:pPr>
      <w:rPr>
        <w:rFonts w:ascii="Wingdings" w:hAnsi="Wingdings" w:hint="default"/>
      </w:rPr>
    </w:lvl>
  </w:abstractNum>
  <w:abstractNum w:abstractNumId="9" w15:restartNumberingAfterBreak="0">
    <w:nsid w:val="511A1A5C"/>
    <w:multiLevelType w:val="hybridMultilevel"/>
    <w:tmpl w:val="CBE464DE"/>
    <w:lvl w:ilvl="0" w:tplc="183613C4">
      <w:start w:val="1"/>
      <w:numFmt w:val="bullet"/>
      <w:lvlText w:val=""/>
      <w:lvlJc w:val="left"/>
      <w:pPr>
        <w:ind w:left="720" w:hanging="360"/>
      </w:pPr>
      <w:rPr>
        <w:rFonts w:ascii="Symbol" w:hAnsi="Symbol" w:hint="default"/>
        <w:color w:val="D8AB25"/>
      </w:rPr>
    </w:lvl>
    <w:lvl w:ilvl="1" w:tplc="8D3820E0">
      <w:start w:val="1"/>
      <w:numFmt w:val="bullet"/>
      <w:lvlText w:val="o"/>
      <w:lvlJc w:val="left"/>
      <w:pPr>
        <w:ind w:left="1440" w:hanging="360"/>
      </w:pPr>
      <w:rPr>
        <w:rFonts w:ascii="Courier New" w:hAnsi="Courier New" w:hint="default"/>
      </w:rPr>
    </w:lvl>
    <w:lvl w:ilvl="2" w:tplc="BC14CDB4">
      <w:start w:val="1"/>
      <w:numFmt w:val="bullet"/>
      <w:lvlText w:val=""/>
      <w:lvlJc w:val="left"/>
      <w:pPr>
        <w:ind w:left="2160" w:hanging="360"/>
      </w:pPr>
      <w:rPr>
        <w:rFonts w:ascii="Wingdings" w:hAnsi="Wingdings" w:hint="default"/>
      </w:rPr>
    </w:lvl>
    <w:lvl w:ilvl="3" w:tplc="E91A4D40">
      <w:start w:val="1"/>
      <w:numFmt w:val="bullet"/>
      <w:lvlText w:val=""/>
      <w:lvlJc w:val="left"/>
      <w:pPr>
        <w:ind w:left="2880" w:hanging="360"/>
      </w:pPr>
      <w:rPr>
        <w:rFonts w:ascii="Symbol" w:hAnsi="Symbol" w:hint="default"/>
      </w:rPr>
    </w:lvl>
    <w:lvl w:ilvl="4" w:tplc="107CDFD0">
      <w:start w:val="1"/>
      <w:numFmt w:val="bullet"/>
      <w:lvlText w:val="o"/>
      <w:lvlJc w:val="left"/>
      <w:pPr>
        <w:ind w:left="3600" w:hanging="360"/>
      </w:pPr>
      <w:rPr>
        <w:rFonts w:ascii="Courier New" w:hAnsi="Courier New" w:hint="default"/>
      </w:rPr>
    </w:lvl>
    <w:lvl w:ilvl="5" w:tplc="B8F07DAA">
      <w:start w:val="1"/>
      <w:numFmt w:val="bullet"/>
      <w:lvlText w:val=""/>
      <w:lvlJc w:val="left"/>
      <w:pPr>
        <w:ind w:left="4320" w:hanging="360"/>
      </w:pPr>
      <w:rPr>
        <w:rFonts w:ascii="Wingdings" w:hAnsi="Wingdings" w:hint="default"/>
      </w:rPr>
    </w:lvl>
    <w:lvl w:ilvl="6" w:tplc="7FF0BC50">
      <w:start w:val="1"/>
      <w:numFmt w:val="bullet"/>
      <w:lvlText w:val=""/>
      <w:lvlJc w:val="left"/>
      <w:pPr>
        <w:ind w:left="5040" w:hanging="360"/>
      </w:pPr>
      <w:rPr>
        <w:rFonts w:ascii="Symbol" w:hAnsi="Symbol" w:hint="default"/>
      </w:rPr>
    </w:lvl>
    <w:lvl w:ilvl="7" w:tplc="E104DEF8">
      <w:start w:val="1"/>
      <w:numFmt w:val="bullet"/>
      <w:lvlText w:val="o"/>
      <w:lvlJc w:val="left"/>
      <w:pPr>
        <w:ind w:left="5760" w:hanging="360"/>
      </w:pPr>
      <w:rPr>
        <w:rFonts w:ascii="Courier New" w:hAnsi="Courier New" w:hint="default"/>
      </w:rPr>
    </w:lvl>
    <w:lvl w:ilvl="8" w:tplc="695A0670">
      <w:start w:val="1"/>
      <w:numFmt w:val="bullet"/>
      <w:lvlText w:val=""/>
      <w:lvlJc w:val="left"/>
      <w:pPr>
        <w:ind w:left="6480" w:hanging="360"/>
      </w:pPr>
      <w:rPr>
        <w:rFonts w:ascii="Wingdings" w:hAnsi="Wingdings" w:hint="default"/>
      </w:rPr>
    </w:lvl>
  </w:abstractNum>
  <w:abstractNum w:abstractNumId="10" w15:restartNumberingAfterBreak="0">
    <w:nsid w:val="586F50F2"/>
    <w:multiLevelType w:val="hybridMultilevel"/>
    <w:tmpl w:val="CC62879A"/>
    <w:lvl w:ilvl="0" w:tplc="183613C4">
      <w:start w:val="1"/>
      <w:numFmt w:val="bullet"/>
      <w:lvlText w:val=""/>
      <w:lvlJc w:val="left"/>
      <w:pPr>
        <w:ind w:left="720" w:hanging="360"/>
      </w:pPr>
      <w:rPr>
        <w:rFonts w:ascii="Symbol" w:hAnsi="Symbol" w:hint="default"/>
        <w:color w:val="D8AB25"/>
      </w:rPr>
    </w:lvl>
    <w:lvl w:ilvl="1" w:tplc="77127F64">
      <w:start w:val="1"/>
      <w:numFmt w:val="bullet"/>
      <w:lvlText w:val="o"/>
      <w:lvlJc w:val="left"/>
      <w:pPr>
        <w:ind w:left="1440" w:hanging="360"/>
      </w:pPr>
      <w:rPr>
        <w:rFonts w:ascii="Courier New" w:hAnsi="Courier New" w:hint="default"/>
      </w:rPr>
    </w:lvl>
    <w:lvl w:ilvl="2" w:tplc="B498DE98">
      <w:start w:val="1"/>
      <w:numFmt w:val="bullet"/>
      <w:lvlText w:val=""/>
      <w:lvlJc w:val="left"/>
      <w:pPr>
        <w:ind w:left="2160" w:hanging="360"/>
      </w:pPr>
      <w:rPr>
        <w:rFonts w:ascii="Wingdings" w:hAnsi="Wingdings" w:hint="default"/>
      </w:rPr>
    </w:lvl>
    <w:lvl w:ilvl="3" w:tplc="08A4FE4A">
      <w:start w:val="1"/>
      <w:numFmt w:val="bullet"/>
      <w:lvlText w:val=""/>
      <w:lvlJc w:val="left"/>
      <w:pPr>
        <w:ind w:left="2880" w:hanging="360"/>
      </w:pPr>
      <w:rPr>
        <w:rFonts w:ascii="Symbol" w:hAnsi="Symbol" w:hint="default"/>
      </w:rPr>
    </w:lvl>
    <w:lvl w:ilvl="4" w:tplc="E5F8E856">
      <w:start w:val="1"/>
      <w:numFmt w:val="bullet"/>
      <w:lvlText w:val="o"/>
      <w:lvlJc w:val="left"/>
      <w:pPr>
        <w:ind w:left="3600" w:hanging="360"/>
      </w:pPr>
      <w:rPr>
        <w:rFonts w:ascii="Courier New" w:hAnsi="Courier New" w:hint="default"/>
      </w:rPr>
    </w:lvl>
    <w:lvl w:ilvl="5" w:tplc="C1AEE848">
      <w:start w:val="1"/>
      <w:numFmt w:val="bullet"/>
      <w:lvlText w:val=""/>
      <w:lvlJc w:val="left"/>
      <w:pPr>
        <w:ind w:left="4320" w:hanging="360"/>
      </w:pPr>
      <w:rPr>
        <w:rFonts w:ascii="Wingdings" w:hAnsi="Wingdings" w:hint="default"/>
      </w:rPr>
    </w:lvl>
    <w:lvl w:ilvl="6" w:tplc="90744E52">
      <w:start w:val="1"/>
      <w:numFmt w:val="bullet"/>
      <w:lvlText w:val=""/>
      <w:lvlJc w:val="left"/>
      <w:pPr>
        <w:ind w:left="5040" w:hanging="360"/>
      </w:pPr>
      <w:rPr>
        <w:rFonts w:ascii="Symbol" w:hAnsi="Symbol" w:hint="default"/>
      </w:rPr>
    </w:lvl>
    <w:lvl w:ilvl="7" w:tplc="24180916">
      <w:start w:val="1"/>
      <w:numFmt w:val="bullet"/>
      <w:lvlText w:val="o"/>
      <w:lvlJc w:val="left"/>
      <w:pPr>
        <w:ind w:left="5760" w:hanging="360"/>
      </w:pPr>
      <w:rPr>
        <w:rFonts w:ascii="Courier New" w:hAnsi="Courier New" w:hint="default"/>
      </w:rPr>
    </w:lvl>
    <w:lvl w:ilvl="8" w:tplc="FA042B0C">
      <w:start w:val="1"/>
      <w:numFmt w:val="bullet"/>
      <w:lvlText w:val=""/>
      <w:lvlJc w:val="left"/>
      <w:pPr>
        <w:ind w:left="6480" w:hanging="360"/>
      </w:pPr>
      <w:rPr>
        <w:rFonts w:ascii="Wingdings" w:hAnsi="Wingdings" w:hint="default"/>
      </w:rPr>
    </w:lvl>
  </w:abstractNum>
  <w:abstractNum w:abstractNumId="11" w15:restartNumberingAfterBreak="0">
    <w:nsid w:val="5E7037F4"/>
    <w:multiLevelType w:val="hybridMultilevel"/>
    <w:tmpl w:val="00B4630A"/>
    <w:lvl w:ilvl="0" w:tplc="183613C4">
      <w:start w:val="1"/>
      <w:numFmt w:val="bullet"/>
      <w:lvlText w:val=""/>
      <w:lvlJc w:val="left"/>
      <w:pPr>
        <w:ind w:left="720" w:hanging="360"/>
      </w:pPr>
      <w:rPr>
        <w:rFonts w:ascii="Symbol" w:hAnsi="Symbol" w:hint="default"/>
        <w:color w:val="D8AB25"/>
      </w:rPr>
    </w:lvl>
    <w:lvl w:ilvl="1" w:tplc="8EF4BB58">
      <w:start w:val="1"/>
      <w:numFmt w:val="bullet"/>
      <w:lvlText w:val="o"/>
      <w:lvlJc w:val="left"/>
      <w:pPr>
        <w:ind w:left="1440" w:hanging="360"/>
      </w:pPr>
      <w:rPr>
        <w:rFonts w:ascii="Courier New" w:hAnsi="Courier New" w:hint="default"/>
      </w:rPr>
    </w:lvl>
    <w:lvl w:ilvl="2" w:tplc="A3CC56A0">
      <w:start w:val="1"/>
      <w:numFmt w:val="bullet"/>
      <w:lvlText w:val=""/>
      <w:lvlJc w:val="left"/>
      <w:pPr>
        <w:ind w:left="2160" w:hanging="360"/>
      </w:pPr>
      <w:rPr>
        <w:rFonts w:ascii="Wingdings" w:hAnsi="Wingdings" w:hint="default"/>
      </w:rPr>
    </w:lvl>
    <w:lvl w:ilvl="3" w:tplc="D14E3ACE">
      <w:start w:val="1"/>
      <w:numFmt w:val="bullet"/>
      <w:lvlText w:val=""/>
      <w:lvlJc w:val="left"/>
      <w:pPr>
        <w:ind w:left="2880" w:hanging="360"/>
      </w:pPr>
      <w:rPr>
        <w:rFonts w:ascii="Symbol" w:hAnsi="Symbol" w:hint="default"/>
      </w:rPr>
    </w:lvl>
    <w:lvl w:ilvl="4" w:tplc="4A9A7BF2">
      <w:start w:val="1"/>
      <w:numFmt w:val="bullet"/>
      <w:lvlText w:val="o"/>
      <w:lvlJc w:val="left"/>
      <w:pPr>
        <w:ind w:left="3600" w:hanging="360"/>
      </w:pPr>
      <w:rPr>
        <w:rFonts w:ascii="Courier New" w:hAnsi="Courier New" w:hint="default"/>
      </w:rPr>
    </w:lvl>
    <w:lvl w:ilvl="5" w:tplc="5AA497DC">
      <w:start w:val="1"/>
      <w:numFmt w:val="bullet"/>
      <w:lvlText w:val=""/>
      <w:lvlJc w:val="left"/>
      <w:pPr>
        <w:ind w:left="4320" w:hanging="360"/>
      </w:pPr>
      <w:rPr>
        <w:rFonts w:ascii="Wingdings" w:hAnsi="Wingdings" w:hint="default"/>
      </w:rPr>
    </w:lvl>
    <w:lvl w:ilvl="6" w:tplc="6596C0C0">
      <w:start w:val="1"/>
      <w:numFmt w:val="bullet"/>
      <w:lvlText w:val=""/>
      <w:lvlJc w:val="left"/>
      <w:pPr>
        <w:ind w:left="5040" w:hanging="360"/>
      </w:pPr>
      <w:rPr>
        <w:rFonts w:ascii="Symbol" w:hAnsi="Symbol" w:hint="default"/>
      </w:rPr>
    </w:lvl>
    <w:lvl w:ilvl="7" w:tplc="25B28C10">
      <w:start w:val="1"/>
      <w:numFmt w:val="bullet"/>
      <w:lvlText w:val="o"/>
      <w:lvlJc w:val="left"/>
      <w:pPr>
        <w:ind w:left="5760" w:hanging="360"/>
      </w:pPr>
      <w:rPr>
        <w:rFonts w:ascii="Courier New" w:hAnsi="Courier New" w:hint="default"/>
      </w:rPr>
    </w:lvl>
    <w:lvl w:ilvl="8" w:tplc="B630FD92">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3"/>
  </w:num>
  <w:num w:numId="4">
    <w:abstractNumId w:val="9"/>
  </w:num>
  <w:num w:numId="5">
    <w:abstractNumId w:val="5"/>
  </w:num>
  <w:num w:numId="6">
    <w:abstractNumId w:val="8"/>
  </w:num>
  <w:num w:numId="7">
    <w:abstractNumId w:val="4"/>
  </w:num>
  <w:num w:numId="8">
    <w:abstractNumId w:val="1"/>
  </w:num>
  <w:num w:numId="9">
    <w:abstractNumId w:val="2"/>
  </w:num>
  <w:num w:numId="10">
    <w:abstractNumId w:val="7"/>
  </w:num>
  <w:num w:numId="11">
    <w:abstractNumId w:val="6"/>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kah Stendahl">
    <w15:presenceInfo w15:providerId="AD" w15:userId="S::bstendahl@massaudubon.net::2962e462-70ae-494e-8f0f-6ff7b2f0e8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E808C9B"/>
    <w:rsid w:val="00446CD5"/>
    <w:rsid w:val="00545248"/>
    <w:rsid w:val="007672E7"/>
    <w:rsid w:val="007C237E"/>
    <w:rsid w:val="007F4A93"/>
    <w:rsid w:val="00891C5F"/>
    <w:rsid w:val="00956FAF"/>
    <w:rsid w:val="009A4150"/>
    <w:rsid w:val="00C26FC9"/>
    <w:rsid w:val="00C43F71"/>
    <w:rsid w:val="00CF5520"/>
    <w:rsid w:val="00D611A7"/>
    <w:rsid w:val="00DF4D43"/>
    <w:rsid w:val="00DF6D1A"/>
    <w:rsid w:val="00E5208C"/>
    <w:rsid w:val="00FC21F9"/>
    <w:rsid w:val="0103DD33"/>
    <w:rsid w:val="0119BEB6"/>
    <w:rsid w:val="01955666"/>
    <w:rsid w:val="01AA9265"/>
    <w:rsid w:val="01F932C2"/>
    <w:rsid w:val="029FAD94"/>
    <w:rsid w:val="02B0B514"/>
    <w:rsid w:val="0330A3E5"/>
    <w:rsid w:val="03426D76"/>
    <w:rsid w:val="03A3B084"/>
    <w:rsid w:val="04640982"/>
    <w:rsid w:val="047FFBAA"/>
    <w:rsid w:val="04842C14"/>
    <w:rsid w:val="04F95977"/>
    <w:rsid w:val="04FD4A3D"/>
    <w:rsid w:val="055054D5"/>
    <w:rsid w:val="05BB525F"/>
    <w:rsid w:val="05BE25F9"/>
    <w:rsid w:val="05D3FE3C"/>
    <w:rsid w:val="05E47F73"/>
    <w:rsid w:val="069B6911"/>
    <w:rsid w:val="06AA7707"/>
    <w:rsid w:val="07E2D50F"/>
    <w:rsid w:val="08191048"/>
    <w:rsid w:val="087DC420"/>
    <w:rsid w:val="08F8B0F6"/>
    <w:rsid w:val="0A0A5F6B"/>
    <w:rsid w:val="0A7CA837"/>
    <w:rsid w:val="0B9F92F2"/>
    <w:rsid w:val="0C5048AC"/>
    <w:rsid w:val="0DFF7551"/>
    <w:rsid w:val="0E117BE6"/>
    <w:rsid w:val="0E30721F"/>
    <w:rsid w:val="0E6AF67C"/>
    <w:rsid w:val="0E71454C"/>
    <w:rsid w:val="0EEF0031"/>
    <w:rsid w:val="0F105F78"/>
    <w:rsid w:val="0FFAD399"/>
    <w:rsid w:val="102A9391"/>
    <w:rsid w:val="1087B7A3"/>
    <w:rsid w:val="10AC2FD9"/>
    <w:rsid w:val="1167491E"/>
    <w:rsid w:val="116AA2AE"/>
    <w:rsid w:val="1209BD5E"/>
    <w:rsid w:val="121BFCE9"/>
    <w:rsid w:val="121D968B"/>
    <w:rsid w:val="1246DDB2"/>
    <w:rsid w:val="1280AD0A"/>
    <w:rsid w:val="128582C3"/>
    <w:rsid w:val="12A2F94A"/>
    <w:rsid w:val="12DE5600"/>
    <w:rsid w:val="13779DA6"/>
    <w:rsid w:val="13848DE4"/>
    <w:rsid w:val="13DD82A7"/>
    <w:rsid w:val="146961E0"/>
    <w:rsid w:val="14797EDA"/>
    <w:rsid w:val="1493EA42"/>
    <w:rsid w:val="149F2290"/>
    <w:rsid w:val="14BE6B31"/>
    <w:rsid w:val="14E45038"/>
    <w:rsid w:val="152BED64"/>
    <w:rsid w:val="152D24C0"/>
    <w:rsid w:val="154EE4D4"/>
    <w:rsid w:val="1587723A"/>
    <w:rsid w:val="15A7DB2B"/>
    <w:rsid w:val="15CB92A9"/>
    <w:rsid w:val="15CC810C"/>
    <w:rsid w:val="16097F6D"/>
    <w:rsid w:val="1666C117"/>
    <w:rsid w:val="16BC8151"/>
    <w:rsid w:val="16D7DF51"/>
    <w:rsid w:val="1768386D"/>
    <w:rsid w:val="1768516D"/>
    <w:rsid w:val="179B4AC3"/>
    <w:rsid w:val="18634A6C"/>
    <w:rsid w:val="18646E14"/>
    <w:rsid w:val="18EA04EE"/>
    <w:rsid w:val="1914CF7B"/>
    <w:rsid w:val="1995EDA0"/>
    <w:rsid w:val="19BF8DB3"/>
    <w:rsid w:val="1A1591D5"/>
    <w:rsid w:val="1A25AF87"/>
    <w:rsid w:val="1A6E9B7E"/>
    <w:rsid w:val="1A8941B7"/>
    <w:rsid w:val="1A972186"/>
    <w:rsid w:val="1AB7BED7"/>
    <w:rsid w:val="1B0DA94E"/>
    <w:rsid w:val="1B8ECC34"/>
    <w:rsid w:val="1C301CE9"/>
    <w:rsid w:val="1CD7E2A7"/>
    <w:rsid w:val="1CDAD97F"/>
    <w:rsid w:val="1D7853B2"/>
    <w:rsid w:val="1D8B413D"/>
    <w:rsid w:val="1D8E2EDA"/>
    <w:rsid w:val="1E66AAC6"/>
    <w:rsid w:val="1EA43E3B"/>
    <w:rsid w:val="1EAB0A31"/>
    <w:rsid w:val="1F60A33E"/>
    <w:rsid w:val="1F72AC23"/>
    <w:rsid w:val="1F83E7A7"/>
    <w:rsid w:val="1F929AF5"/>
    <w:rsid w:val="20124A66"/>
    <w:rsid w:val="20CC7E57"/>
    <w:rsid w:val="20E8C15B"/>
    <w:rsid w:val="2147757D"/>
    <w:rsid w:val="219781F7"/>
    <w:rsid w:val="21FB49F3"/>
    <w:rsid w:val="22EA0A3B"/>
    <w:rsid w:val="231C09E2"/>
    <w:rsid w:val="24CE5832"/>
    <w:rsid w:val="2514CA9F"/>
    <w:rsid w:val="255A2040"/>
    <w:rsid w:val="256602E8"/>
    <w:rsid w:val="258A75BD"/>
    <w:rsid w:val="2590DE26"/>
    <w:rsid w:val="25AAC447"/>
    <w:rsid w:val="25CE9E6F"/>
    <w:rsid w:val="25D834CC"/>
    <w:rsid w:val="260C19ED"/>
    <w:rsid w:val="26472A92"/>
    <w:rsid w:val="267BF7EE"/>
    <w:rsid w:val="282DB8FC"/>
    <w:rsid w:val="2875FF69"/>
    <w:rsid w:val="289C4E41"/>
    <w:rsid w:val="28FFF2B0"/>
    <w:rsid w:val="2911E892"/>
    <w:rsid w:val="2A2D9163"/>
    <w:rsid w:val="2A7DB66B"/>
    <w:rsid w:val="2A99F44B"/>
    <w:rsid w:val="2AF640A4"/>
    <w:rsid w:val="2B82F847"/>
    <w:rsid w:val="2C444D25"/>
    <w:rsid w:val="2C4CAF08"/>
    <w:rsid w:val="2CAD60D0"/>
    <w:rsid w:val="2CB74606"/>
    <w:rsid w:val="2D74F60B"/>
    <w:rsid w:val="2DEDF78E"/>
    <w:rsid w:val="2E1052A6"/>
    <w:rsid w:val="2E2284D6"/>
    <w:rsid w:val="2E3E7270"/>
    <w:rsid w:val="2E4A5512"/>
    <w:rsid w:val="2E778225"/>
    <w:rsid w:val="2E7EB283"/>
    <w:rsid w:val="2E862470"/>
    <w:rsid w:val="2EA7A575"/>
    <w:rsid w:val="2F157FA2"/>
    <w:rsid w:val="2F8014FC"/>
    <w:rsid w:val="304018F7"/>
    <w:rsid w:val="30A2E4A9"/>
    <w:rsid w:val="30F1DC38"/>
    <w:rsid w:val="30F25195"/>
    <w:rsid w:val="310EF92E"/>
    <w:rsid w:val="311BE55D"/>
    <w:rsid w:val="3135450A"/>
    <w:rsid w:val="31AAE128"/>
    <w:rsid w:val="31B1E9E4"/>
    <w:rsid w:val="323EB50A"/>
    <w:rsid w:val="32DF81C6"/>
    <w:rsid w:val="3362E173"/>
    <w:rsid w:val="339BC274"/>
    <w:rsid w:val="33AC9364"/>
    <w:rsid w:val="33F19D0F"/>
    <w:rsid w:val="341989B4"/>
    <w:rsid w:val="341B9EDC"/>
    <w:rsid w:val="34397B42"/>
    <w:rsid w:val="34C2C173"/>
    <w:rsid w:val="3544747D"/>
    <w:rsid w:val="357A9C94"/>
    <w:rsid w:val="35A176E7"/>
    <w:rsid w:val="35C1C100"/>
    <w:rsid w:val="365EBCCF"/>
    <w:rsid w:val="3670BC66"/>
    <w:rsid w:val="3675484F"/>
    <w:rsid w:val="369CE88D"/>
    <w:rsid w:val="36D2AC07"/>
    <w:rsid w:val="37890E83"/>
    <w:rsid w:val="378B26E1"/>
    <w:rsid w:val="3794425C"/>
    <w:rsid w:val="380A472E"/>
    <w:rsid w:val="387B9DD6"/>
    <w:rsid w:val="38A1CB03"/>
    <w:rsid w:val="38B26B2F"/>
    <w:rsid w:val="38BFEF4C"/>
    <w:rsid w:val="38F60C97"/>
    <w:rsid w:val="3985D560"/>
    <w:rsid w:val="39BFCE1A"/>
    <w:rsid w:val="39D6F236"/>
    <w:rsid w:val="3A2BC1B5"/>
    <w:rsid w:val="3A5BBFAD"/>
    <w:rsid w:val="3A614275"/>
    <w:rsid w:val="3A6E54CF"/>
    <w:rsid w:val="3A75F036"/>
    <w:rsid w:val="3A8D8EEE"/>
    <w:rsid w:val="3AB94C6D"/>
    <w:rsid w:val="3BDC8CA5"/>
    <w:rsid w:val="3BDF1623"/>
    <w:rsid w:val="3C39A89F"/>
    <w:rsid w:val="3C58EAAB"/>
    <w:rsid w:val="3C873022"/>
    <w:rsid w:val="3CD94F2F"/>
    <w:rsid w:val="3CE6FF50"/>
    <w:rsid w:val="3D0431E6"/>
    <w:rsid w:val="3D07E9BE"/>
    <w:rsid w:val="3D0CADD6"/>
    <w:rsid w:val="3D66A6F6"/>
    <w:rsid w:val="3F2F30D0"/>
    <w:rsid w:val="3F7D1069"/>
    <w:rsid w:val="4118E0CA"/>
    <w:rsid w:val="412EA55B"/>
    <w:rsid w:val="41A02E92"/>
    <w:rsid w:val="41C9A97F"/>
    <w:rsid w:val="41E1C09C"/>
    <w:rsid w:val="41E2041B"/>
    <w:rsid w:val="4266DCA8"/>
    <w:rsid w:val="428844A6"/>
    <w:rsid w:val="433F911C"/>
    <w:rsid w:val="43D87D15"/>
    <w:rsid w:val="43FAA391"/>
    <w:rsid w:val="442498F5"/>
    <w:rsid w:val="44582316"/>
    <w:rsid w:val="44A2C83D"/>
    <w:rsid w:val="44EF9BB8"/>
    <w:rsid w:val="44F664E6"/>
    <w:rsid w:val="45E3D207"/>
    <w:rsid w:val="46F17486"/>
    <w:rsid w:val="46FD5D59"/>
    <w:rsid w:val="47246DDC"/>
    <w:rsid w:val="474B4930"/>
    <w:rsid w:val="476D4061"/>
    <w:rsid w:val="47C9B6E9"/>
    <w:rsid w:val="47FCD2CB"/>
    <w:rsid w:val="4839F515"/>
    <w:rsid w:val="486B0479"/>
    <w:rsid w:val="48859834"/>
    <w:rsid w:val="48A02090"/>
    <w:rsid w:val="48D61316"/>
    <w:rsid w:val="48F902CD"/>
    <w:rsid w:val="499CF058"/>
    <w:rsid w:val="4B08A4FB"/>
    <w:rsid w:val="4B519FB5"/>
    <w:rsid w:val="4B95AA7E"/>
    <w:rsid w:val="4C0D6F66"/>
    <w:rsid w:val="4C5E9018"/>
    <w:rsid w:val="4CCD4B05"/>
    <w:rsid w:val="4CDE1DC2"/>
    <w:rsid w:val="4CFB987D"/>
    <w:rsid w:val="4D21C0E4"/>
    <w:rsid w:val="4D3D2B7D"/>
    <w:rsid w:val="4D56FB6C"/>
    <w:rsid w:val="4DC8794A"/>
    <w:rsid w:val="4DF9C1B2"/>
    <w:rsid w:val="4E372A59"/>
    <w:rsid w:val="4E89EA7A"/>
    <w:rsid w:val="4EA6EF18"/>
    <w:rsid w:val="4EBEBA40"/>
    <w:rsid w:val="4F4D3012"/>
    <w:rsid w:val="4F587A5D"/>
    <w:rsid w:val="4FBD424D"/>
    <w:rsid w:val="501E3FC2"/>
    <w:rsid w:val="504BACAF"/>
    <w:rsid w:val="51056AF0"/>
    <w:rsid w:val="51261152"/>
    <w:rsid w:val="51608A7F"/>
    <w:rsid w:val="5162AAFE"/>
    <w:rsid w:val="51B86D38"/>
    <w:rsid w:val="51D4E7EE"/>
    <w:rsid w:val="51E2D271"/>
    <w:rsid w:val="51E9A81F"/>
    <w:rsid w:val="51F8BE62"/>
    <w:rsid w:val="522AB50D"/>
    <w:rsid w:val="5250B71C"/>
    <w:rsid w:val="52586E8F"/>
    <w:rsid w:val="530CF7A4"/>
    <w:rsid w:val="5381B3CF"/>
    <w:rsid w:val="542A5B2F"/>
    <w:rsid w:val="5451EC26"/>
    <w:rsid w:val="5498AB24"/>
    <w:rsid w:val="54C7CA6A"/>
    <w:rsid w:val="556255CF"/>
    <w:rsid w:val="57D93617"/>
    <w:rsid w:val="57E8CBA8"/>
    <w:rsid w:val="5821136E"/>
    <w:rsid w:val="5839C582"/>
    <w:rsid w:val="58AB2E2F"/>
    <w:rsid w:val="5900670F"/>
    <w:rsid w:val="590B06B4"/>
    <w:rsid w:val="59312337"/>
    <w:rsid w:val="59AB13E3"/>
    <w:rsid w:val="59C00848"/>
    <w:rsid w:val="59D5C680"/>
    <w:rsid w:val="5A11BF5C"/>
    <w:rsid w:val="5A20D80D"/>
    <w:rsid w:val="5A91D328"/>
    <w:rsid w:val="5ABCAAFD"/>
    <w:rsid w:val="5C5D4259"/>
    <w:rsid w:val="5CADF756"/>
    <w:rsid w:val="5CCFC8A3"/>
    <w:rsid w:val="5DB12FB3"/>
    <w:rsid w:val="5DB5FBB1"/>
    <w:rsid w:val="5DC49599"/>
    <w:rsid w:val="5E0CCF8A"/>
    <w:rsid w:val="5E49C7B7"/>
    <w:rsid w:val="5E54BE64"/>
    <w:rsid w:val="5E9F1A19"/>
    <w:rsid w:val="5EA68542"/>
    <w:rsid w:val="5EBF2B89"/>
    <w:rsid w:val="5EC1A3D1"/>
    <w:rsid w:val="5F9214E5"/>
    <w:rsid w:val="5FC7E248"/>
    <w:rsid w:val="5FF4CE32"/>
    <w:rsid w:val="60572FFC"/>
    <w:rsid w:val="605CD84B"/>
    <w:rsid w:val="6071B07F"/>
    <w:rsid w:val="607772F6"/>
    <w:rsid w:val="607AFF51"/>
    <w:rsid w:val="60E98BBD"/>
    <w:rsid w:val="6150375F"/>
    <w:rsid w:val="61BC0E82"/>
    <w:rsid w:val="62D2A201"/>
    <w:rsid w:val="631D38DA"/>
    <w:rsid w:val="63C00282"/>
    <w:rsid w:val="66C40A0C"/>
    <w:rsid w:val="66F5D0CB"/>
    <w:rsid w:val="67BCAAD0"/>
    <w:rsid w:val="67D31547"/>
    <w:rsid w:val="69552BF6"/>
    <w:rsid w:val="69C777D5"/>
    <w:rsid w:val="69E4E2C6"/>
    <w:rsid w:val="69F038B1"/>
    <w:rsid w:val="6B1BA896"/>
    <w:rsid w:val="6B1E97CC"/>
    <w:rsid w:val="6BCB51EB"/>
    <w:rsid w:val="6BFA2BC3"/>
    <w:rsid w:val="6C1307A0"/>
    <w:rsid w:val="6D4324AA"/>
    <w:rsid w:val="6D4E672A"/>
    <w:rsid w:val="6E808C9B"/>
    <w:rsid w:val="6EF665E9"/>
    <w:rsid w:val="6F9E3F82"/>
    <w:rsid w:val="705E6840"/>
    <w:rsid w:val="70A81EDF"/>
    <w:rsid w:val="71161EAC"/>
    <w:rsid w:val="7128F6DF"/>
    <w:rsid w:val="71345B64"/>
    <w:rsid w:val="714EAB23"/>
    <w:rsid w:val="714FCA2C"/>
    <w:rsid w:val="7167EF8F"/>
    <w:rsid w:val="71A233F3"/>
    <w:rsid w:val="71A8B8A8"/>
    <w:rsid w:val="7294B956"/>
    <w:rsid w:val="738BC50C"/>
    <w:rsid w:val="74442370"/>
    <w:rsid w:val="744F85E7"/>
    <w:rsid w:val="74B0A72B"/>
    <w:rsid w:val="74BB55E0"/>
    <w:rsid w:val="7552350F"/>
    <w:rsid w:val="75CAC797"/>
    <w:rsid w:val="76759CD1"/>
    <w:rsid w:val="76ADE863"/>
    <w:rsid w:val="76EDF45D"/>
    <w:rsid w:val="773C60AA"/>
    <w:rsid w:val="77A2C72C"/>
    <w:rsid w:val="78D7E52A"/>
    <w:rsid w:val="79089DE8"/>
    <w:rsid w:val="79195AB4"/>
    <w:rsid w:val="79A2E4D4"/>
    <w:rsid w:val="7BA1CCD7"/>
    <w:rsid w:val="7BB294E3"/>
    <w:rsid w:val="7C127E20"/>
    <w:rsid w:val="7C1FFEA3"/>
    <w:rsid w:val="7CAE7058"/>
    <w:rsid w:val="7CB694F3"/>
    <w:rsid w:val="7CBC87C0"/>
    <w:rsid w:val="7CDD3415"/>
    <w:rsid w:val="7DC7C943"/>
    <w:rsid w:val="7DE65FB2"/>
    <w:rsid w:val="7DF5542A"/>
    <w:rsid w:val="7E75C72B"/>
    <w:rsid w:val="7F024BCB"/>
    <w:rsid w:val="7F64BCFE"/>
    <w:rsid w:val="7F680CD1"/>
    <w:rsid w:val="7FA2491B"/>
    <w:rsid w:val="7FABB28A"/>
    <w:rsid w:val="7FC93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08C9B"/>
  <w15:chartTrackingRefBased/>
  <w15:docId w15:val="{6BD23F8C-09DF-4831-8E2E-DA8FB24D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339BC274"/>
  </w:style>
  <w:style w:type="paragraph" w:styleId="ListParagraph">
    <w:name w:val="List Paragraph"/>
    <w:basedOn w:val="Normal"/>
    <w:link w:val="ListParagraphChar"/>
    <w:uiPriority w:val="34"/>
    <w:qFormat/>
    <w:rsid w:val="00545248"/>
    <w:pPr>
      <w:ind w:left="720"/>
      <w:contextualSpacing/>
    </w:pPr>
  </w:style>
  <w:style w:type="character" w:styleId="Hyperlink">
    <w:name w:val="Hyperlink"/>
    <w:basedOn w:val="DefaultParagraphFont"/>
    <w:uiPriority w:val="99"/>
    <w:unhideWhenUsed/>
    <w:rsid w:val="00545248"/>
    <w:rPr>
      <w:color w:val="0563C1" w:themeColor="hyperlink"/>
      <w:u w:val="single"/>
    </w:rPr>
  </w:style>
  <w:style w:type="table" w:styleId="TableGrid">
    <w:name w:val="Table Grid"/>
    <w:basedOn w:val="TableNormal"/>
    <w:uiPriority w:val="59"/>
    <w:rsid w:val="005452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545248"/>
    <w:rPr>
      <w:color w:val="2B579A"/>
      <w:shd w:val="clear" w:color="auto" w:fill="E6E6E6"/>
    </w:rPr>
  </w:style>
  <w:style w:type="paragraph" w:styleId="CommentText">
    <w:name w:val="annotation text"/>
    <w:basedOn w:val="Normal"/>
    <w:link w:val="CommentTextChar"/>
    <w:uiPriority w:val="99"/>
    <w:semiHidden/>
    <w:unhideWhenUsed/>
    <w:rsid w:val="00545248"/>
    <w:pPr>
      <w:spacing w:line="240" w:lineRule="auto"/>
    </w:pPr>
    <w:rPr>
      <w:sz w:val="20"/>
      <w:szCs w:val="20"/>
    </w:rPr>
  </w:style>
  <w:style w:type="character" w:customStyle="1" w:styleId="CommentTextChar">
    <w:name w:val="Comment Text Char"/>
    <w:basedOn w:val="DefaultParagraphFont"/>
    <w:link w:val="CommentText"/>
    <w:uiPriority w:val="99"/>
    <w:semiHidden/>
    <w:rsid w:val="00545248"/>
    <w:rPr>
      <w:sz w:val="20"/>
      <w:szCs w:val="20"/>
    </w:rPr>
  </w:style>
  <w:style w:type="character" w:styleId="CommentReference">
    <w:name w:val="annotation reference"/>
    <w:basedOn w:val="DefaultParagraphFont"/>
    <w:uiPriority w:val="99"/>
    <w:semiHidden/>
    <w:unhideWhenUsed/>
    <w:rsid w:val="00545248"/>
    <w:rPr>
      <w:sz w:val="16"/>
      <w:szCs w:val="16"/>
    </w:rPr>
  </w:style>
  <w:style w:type="paragraph" w:styleId="BalloonText">
    <w:name w:val="Balloon Text"/>
    <w:basedOn w:val="Normal"/>
    <w:link w:val="BalloonTextChar"/>
    <w:uiPriority w:val="99"/>
    <w:semiHidden/>
    <w:unhideWhenUsed/>
    <w:rsid w:val="005452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5248"/>
    <w:rPr>
      <w:rFonts w:ascii="Segoe UI" w:hAnsi="Segoe UI" w:cs="Segoe UI"/>
      <w:sz w:val="18"/>
      <w:szCs w:val="18"/>
    </w:rPr>
  </w:style>
  <w:style w:type="paragraph" w:customStyle="1" w:styleId="Bodyregulartext">
    <w:name w:val="Body regular text"/>
    <w:basedOn w:val="Normal"/>
    <w:link w:val="BodyregulartextChar"/>
    <w:qFormat/>
    <w:rsid w:val="00545248"/>
    <w:pPr>
      <w:spacing w:after="0"/>
    </w:pPr>
    <w:rPr>
      <w:rFonts w:ascii="Karla" w:eastAsia="Calibri" w:hAnsi="Karla" w:cs="Calibri"/>
      <w:color w:val="000000" w:themeColor="text1"/>
      <w:sz w:val="20"/>
      <w:szCs w:val="20"/>
    </w:rPr>
  </w:style>
  <w:style w:type="character" w:customStyle="1" w:styleId="BodyregulartextChar">
    <w:name w:val="Body regular text Char"/>
    <w:basedOn w:val="DefaultParagraphFont"/>
    <w:link w:val="Bodyregulartext"/>
    <w:rsid w:val="00545248"/>
    <w:rPr>
      <w:rFonts w:ascii="Karla" w:eastAsia="Calibri" w:hAnsi="Karla" w:cs="Calibri"/>
      <w:color w:val="000000" w:themeColor="text1"/>
      <w:sz w:val="20"/>
      <w:szCs w:val="20"/>
    </w:rPr>
  </w:style>
  <w:style w:type="character" w:customStyle="1" w:styleId="ListParagraphChar">
    <w:name w:val="List Paragraph Char"/>
    <w:basedOn w:val="DefaultParagraphFont"/>
    <w:link w:val="ListParagraph"/>
    <w:uiPriority w:val="34"/>
    <w:rsid w:val="00545248"/>
  </w:style>
  <w:style w:type="paragraph" w:customStyle="1" w:styleId="BodyText1">
    <w:name w:val="Body Text1"/>
    <w:basedOn w:val="ListParagraph"/>
    <w:link w:val="BodytextChar"/>
    <w:qFormat/>
    <w:rsid w:val="00545248"/>
    <w:pPr>
      <w:numPr>
        <w:numId w:val="8"/>
      </w:numPr>
      <w:spacing w:after="0"/>
    </w:pPr>
    <w:rPr>
      <w:rFonts w:ascii="Karla" w:eastAsia="Calibri" w:hAnsi="Karla" w:cs="Calibri"/>
      <w:b/>
      <w:bCs/>
      <w:color w:val="000000" w:themeColor="text1"/>
    </w:rPr>
  </w:style>
  <w:style w:type="character" w:customStyle="1" w:styleId="BodytextChar">
    <w:name w:val="Body text Char"/>
    <w:basedOn w:val="ListParagraphChar"/>
    <w:link w:val="BodyText1"/>
    <w:rsid w:val="00545248"/>
    <w:rPr>
      <w:rFonts w:ascii="Karla" w:eastAsia="Calibri" w:hAnsi="Karla" w:cs="Calibri"/>
      <w:b/>
      <w:bCs/>
      <w:color w:val="000000" w:themeColor="text1"/>
    </w:rPr>
  </w:style>
  <w:style w:type="paragraph" w:customStyle="1" w:styleId="Subheading">
    <w:name w:val="Subheading"/>
    <w:basedOn w:val="Normal"/>
    <w:link w:val="SubheadingChar"/>
    <w:qFormat/>
    <w:rsid w:val="00545248"/>
    <w:pPr>
      <w:spacing w:after="0"/>
    </w:pPr>
    <w:rPr>
      <w:rFonts w:ascii="Karla" w:eastAsia="Calibri" w:hAnsi="Karla" w:cs="Calibri"/>
      <w:b/>
      <w:bCs/>
      <w:color w:val="4F758B"/>
    </w:rPr>
  </w:style>
  <w:style w:type="character" w:customStyle="1" w:styleId="SubheadingChar">
    <w:name w:val="Subheading Char"/>
    <w:basedOn w:val="DefaultParagraphFont"/>
    <w:link w:val="Subheading"/>
    <w:rsid w:val="00545248"/>
    <w:rPr>
      <w:rFonts w:ascii="Karla" w:eastAsia="Calibri" w:hAnsi="Karla" w:cs="Calibri"/>
      <w:b/>
      <w:bCs/>
      <w:color w:val="4F758B"/>
    </w:rPr>
  </w:style>
  <w:style w:type="paragraph" w:customStyle="1" w:styleId="ClassHeading">
    <w:name w:val="ClassHeading"/>
    <w:basedOn w:val="Subheading"/>
    <w:link w:val="ClassHeadingChar"/>
    <w:qFormat/>
    <w:rsid w:val="009A4150"/>
    <w:pPr>
      <w:keepNext/>
      <w:spacing w:before="480" w:after="120"/>
    </w:pPr>
    <w:rPr>
      <w:sz w:val="28"/>
      <w:szCs w:val="28"/>
      <w:u w:val="single"/>
    </w:rPr>
  </w:style>
  <w:style w:type="character" w:customStyle="1" w:styleId="ClassHeadingChar">
    <w:name w:val="ClassHeading Char"/>
    <w:basedOn w:val="SubheadingChar"/>
    <w:link w:val="ClassHeading"/>
    <w:rsid w:val="009A4150"/>
    <w:rPr>
      <w:rFonts w:ascii="Karla" w:eastAsia="Calibri" w:hAnsi="Karla" w:cs="Calibri"/>
      <w:b/>
      <w:bCs/>
      <w:color w:val="4F758B"/>
      <w:sz w:val="28"/>
      <w:szCs w:val="28"/>
      <w:u w:val="single"/>
    </w:rPr>
  </w:style>
  <w:style w:type="paragraph" w:styleId="Footer">
    <w:name w:val="footer"/>
    <w:basedOn w:val="Normal"/>
    <w:link w:val="FooterChar"/>
    <w:uiPriority w:val="99"/>
    <w:unhideWhenUsed/>
    <w:rsid w:val="00545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248"/>
  </w:style>
  <w:style w:type="paragraph" w:styleId="Header">
    <w:name w:val="header"/>
    <w:basedOn w:val="Normal"/>
    <w:link w:val="HeaderChar"/>
    <w:uiPriority w:val="99"/>
    <w:unhideWhenUsed/>
    <w:rsid w:val="00545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248"/>
  </w:style>
  <w:style w:type="paragraph" w:customStyle="1" w:styleId="LessonHeading">
    <w:name w:val="Lesson Heading"/>
    <w:basedOn w:val="Normal"/>
    <w:link w:val="LessonHeadingChar"/>
    <w:qFormat/>
    <w:rsid w:val="00545248"/>
    <w:pPr>
      <w:spacing w:after="240"/>
      <w:jc w:val="center"/>
    </w:pPr>
    <w:rPr>
      <w:rFonts w:ascii="Karla" w:eastAsia="Calibri" w:hAnsi="Karla" w:cs="Calibri"/>
      <w:bCs/>
      <w:color w:val="4F758B"/>
      <w:sz w:val="36"/>
      <w:szCs w:val="36"/>
    </w:rPr>
  </w:style>
  <w:style w:type="character" w:customStyle="1" w:styleId="LessonHeadingChar">
    <w:name w:val="Lesson Heading Char"/>
    <w:basedOn w:val="DefaultParagraphFont"/>
    <w:link w:val="LessonHeading"/>
    <w:rsid w:val="00545248"/>
    <w:rPr>
      <w:rFonts w:ascii="Karla" w:eastAsia="Calibri" w:hAnsi="Karla" w:cs="Calibri"/>
      <w:bCs/>
      <w:color w:val="4F758B"/>
      <w:sz w:val="36"/>
      <w:szCs w:val="36"/>
    </w:rPr>
  </w:style>
  <w:style w:type="paragraph" w:customStyle="1" w:styleId="OurCoast">
    <w:name w:val="Our Coast"/>
    <w:aliases w:val="Our Future Heading"/>
    <w:basedOn w:val="Normal"/>
    <w:link w:val="OurCoastChar"/>
    <w:qFormat/>
    <w:rsid w:val="00545248"/>
    <w:pPr>
      <w:spacing w:afterAutospacing="1"/>
      <w:jc w:val="center"/>
    </w:pPr>
    <w:rPr>
      <w:rFonts w:ascii="Sentinel Medium" w:eastAsia="Calibri" w:hAnsi="Sentinel Medium" w:cs="Calibri"/>
      <w:bCs/>
      <w:color w:val="4F758B"/>
      <w:sz w:val="44"/>
      <w:szCs w:val="44"/>
    </w:rPr>
  </w:style>
  <w:style w:type="character" w:customStyle="1" w:styleId="OurCoastChar">
    <w:name w:val="Our Coast Char"/>
    <w:aliases w:val="Our Future Heading Char"/>
    <w:basedOn w:val="DefaultParagraphFont"/>
    <w:link w:val="OurCoast"/>
    <w:rsid w:val="00545248"/>
    <w:rPr>
      <w:rFonts w:ascii="Sentinel Medium" w:eastAsia="Calibri" w:hAnsi="Sentinel Medium" w:cs="Calibri"/>
      <w:bCs/>
      <w:color w:val="4F758B"/>
      <w:sz w:val="44"/>
      <w:szCs w:val="44"/>
    </w:rPr>
  </w:style>
  <w:style w:type="paragraph" w:customStyle="1" w:styleId="Subheadline">
    <w:name w:val="Subheadline"/>
    <w:basedOn w:val="Normal"/>
    <w:link w:val="SubheadlineChar"/>
    <w:qFormat/>
    <w:rsid w:val="00545248"/>
    <w:pPr>
      <w:spacing w:after="0"/>
    </w:pPr>
    <w:rPr>
      <w:rFonts w:ascii="Karla" w:eastAsia="Calibri" w:hAnsi="Karla" w:cs="Calibri"/>
      <w:bCs/>
      <w:color w:val="4F758B"/>
      <w:sz w:val="24"/>
      <w:szCs w:val="24"/>
    </w:rPr>
  </w:style>
  <w:style w:type="character" w:customStyle="1" w:styleId="SubheadlineChar">
    <w:name w:val="Subheadline Char"/>
    <w:basedOn w:val="DefaultParagraphFont"/>
    <w:link w:val="Subheadline"/>
    <w:rsid w:val="00545248"/>
    <w:rPr>
      <w:rFonts w:ascii="Karla" w:eastAsia="Calibri" w:hAnsi="Karla" w:cs="Calibri"/>
      <w:bCs/>
      <w:color w:val="4F758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image" Target="media/image3.png"/><Relationship Id="Ra4aafcfa23884bf6"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ECC78-2C8F-4DEE-BE1F-A2005BBED6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63995E-EB06-4F8C-BAD4-46EB5C5CBC52}">
  <ds:schemaRefs>
    <ds:schemaRef ds:uri="http://schemas.microsoft.com/sharepoint/v3/contenttype/forms"/>
  </ds:schemaRefs>
</ds:datastoreItem>
</file>

<file path=customXml/itemProps3.xml><?xml version="1.0" encoding="utf-8"?>
<ds:datastoreItem xmlns:ds="http://schemas.openxmlformats.org/officeDocument/2006/customXml" ds:itemID="{2EA31DE4-C710-47FB-AD28-505783DB0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Owner</cp:lastModifiedBy>
  <cp:revision>9</cp:revision>
  <dcterms:created xsi:type="dcterms:W3CDTF">2021-03-26T20:58:00Z</dcterms:created>
  <dcterms:modified xsi:type="dcterms:W3CDTF">2021-06-26T12:20:00Z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