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Extensible.xml" ContentType="application/vnd.openxmlformats-officedocument.wordprocessingml.commentsExtensible+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C72CC1" w:rsidP="00183ACE" w:rsidRDefault="00C72CC1" w14:paraId="676EC448" w14:textId="5F3843AA">
      <w:pPr>
        <w:pStyle w:val="LessonHeading"/>
      </w:pPr>
      <w:bookmarkStart w:name="_Hlk75337208" w:id="0"/>
      <w:bookmarkStart w:name="_Hlk75337236" w:id="1"/>
      <w:r w:rsidR="1A39B485">
        <w:drawing>
          <wp:inline wp14:editId="6C4C61CC" wp14:anchorId="626DD4F3">
            <wp:extent cx="2964460" cy="701040"/>
            <wp:effectExtent l="0" t="0" r="7620" b="3810"/>
            <wp:docPr id="3" name="Picture 3" title=""/>
            <wp:cNvGraphicFramePr>
              <a:graphicFrameLocks noChangeAspect="1"/>
            </wp:cNvGraphicFramePr>
            <a:graphic>
              <a:graphicData uri="http://schemas.openxmlformats.org/drawingml/2006/picture">
                <pic:pic>
                  <pic:nvPicPr>
                    <pic:cNvPr id="0" name="Picture 3"/>
                    <pic:cNvPicPr/>
                  </pic:nvPicPr>
                  <pic:blipFill>
                    <a:blip r:embed="Ree8a5b63a57047e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64460" cy="701040"/>
                    </a:xfrm>
                    <a:prstGeom prst="rect">
                      <a:avLst/>
                    </a:prstGeom>
                  </pic:spPr>
                </pic:pic>
              </a:graphicData>
            </a:graphic>
          </wp:inline>
        </w:drawing>
      </w:r>
      <w:bookmarkEnd w:id="0"/>
    </w:p>
    <w:p w:rsidRPr="00C337BA" w:rsidR="1546FF34" w:rsidP="00183ACE" w:rsidRDefault="09535DF4" w14:paraId="5DF73A72" w14:textId="5E934BFC">
      <w:pPr>
        <w:pStyle w:val="LessonHeading"/>
        <w:spacing w:before="360"/>
      </w:pPr>
      <w:r w:rsidRPr="00AA4ABF">
        <w:rPr>
          <w:b/>
          <w:bCs w:val="0"/>
        </w:rPr>
        <w:t xml:space="preserve">Lesson 1: </w:t>
      </w:r>
      <w:r w:rsidRPr="00AA4ABF" w:rsidR="00AA4ABF">
        <w:rPr>
          <w:b/>
          <w:bCs w:val="0"/>
        </w:rPr>
        <w:t xml:space="preserve"> </w:t>
      </w:r>
      <w:r w:rsidRPr="00AA4ABF">
        <w:rPr>
          <w:b/>
          <w:bCs w:val="0"/>
        </w:rPr>
        <w:t>Presenting the Challenge</w:t>
      </w:r>
      <w:r w:rsidRPr="00AA4ABF" w:rsidR="00AA4ABF">
        <w:rPr>
          <w:b/>
          <w:bCs w:val="0"/>
        </w:rPr>
        <w:br/>
      </w:r>
      <w:r w:rsidRPr="00C337BA" w:rsidR="1BE6FA82">
        <w:t>Facilitator Guide</w:t>
      </w:r>
    </w:p>
    <w:bookmarkEnd w:id="1"/>
    <w:p w:rsidR="4F1832E2" w:rsidP="1546FF34" w:rsidRDefault="4F1832E2" w14:paraId="31A826F8" w14:textId="10F6A32C">
      <w:pPr>
        <w:spacing w:after="0"/>
        <w:rPr>
          <w:rFonts w:ascii="Calibri" w:hAnsi="Calibri" w:eastAsia="Calibri" w:cs="Calibri"/>
          <w:color w:val="000000" w:themeColor="text1"/>
        </w:rPr>
      </w:pPr>
      <w:r w:rsidRPr="00C1223E">
        <w:rPr>
          <w:rStyle w:val="SubheadingChar"/>
        </w:rPr>
        <w:t>Grade Level:</w:t>
      </w:r>
      <w:r w:rsidRPr="00C1223E">
        <w:rPr>
          <w:rFonts w:ascii="Calibri" w:hAnsi="Calibri" w:eastAsia="Calibri" w:cs="Calibri"/>
          <w:color w:val="4F758B"/>
        </w:rPr>
        <w:t xml:space="preserve"> </w:t>
      </w:r>
      <w:r w:rsidRPr="009E2FC6">
        <w:rPr>
          <w:rStyle w:val="BodyregulartextChar"/>
        </w:rPr>
        <w:t>Grades 5-8</w:t>
      </w:r>
    </w:p>
    <w:p w:rsidR="4F1832E2" w:rsidP="1546FF34" w:rsidRDefault="4F1832E2" w14:paraId="73F9105C" w14:textId="63C1C60D">
      <w:pPr>
        <w:spacing w:after="0"/>
        <w:rPr>
          <w:rFonts w:ascii="Calibri" w:hAnsi="Calibri" w:eastAsia="Calibri" w:cs="Calibri"/>
          <w:color w:val="000000" w:themeColor="text1"/>
        </w:rPr>
      </w:pPr>
      <w:r w:rsidRPr="00C1223E">
        <w:rPr>
          <w:rStyle w:val="SubheadingChar"/>
        </w:rPr>
        <w:t>Timing:</w:t>
      </w:r>
      <w:r w:rsidRPr="496DA9FE">
        <w:rPr>
          <w:rFonts w:ascii="Calibri" w:hAnsi="Calibri" w:eastAsia="Calibri" w:cs="Calibri"/>
          <w:color w:val="000000" w:themeColor="text1"/>
        </w:rPr>
        <w:t xml:space="preserve"> </w:t>
      </w:r>
      <w:r w:rsidRPr="496DA9FE">
        <w:rPr>
          <w:rFonts w:ascii="Calibri" w:hAnsi="Calibri" w:eastAsia="Calibri" w:cs="Calibri"/>
          <w:i/>
          <w:iCs/>
          <w:color w:val="000000" w:themeColor="text1"/>
        </w:rPr>
        <w:t xml:space="preserve">Our Coast, Our Future </w:t>
      </w:r>
      <w:r w:rsidRPr="496DA9FE" w:rsidR="53296E4A">
        <w:rPr>
          <w:rFonts w:ascii="Calibri" w:hAnsi="Calibri" w:eastAsia="Calibri" w:cs="Calibri"/>
          <w:color w:val="000000" w:themeColor="text1"/>
        </w:rPr>
        <w:t>Lesson 1</w:t>
      </w:r>
      <w:r w:rsidRPr="009E2FC6" w:rsidR="53296E4A">
        <w:rPr>
          <w:rStyle w:val="BodyregulartextChar"/>
        </w:rPr>
        <w:t>: Presenting the Challenge is divided into t</w:t>
      </w:r>
      <w:r w:rsidRPr="009E2FC6" w:rsidR="255C99A1">
        <w:rPr>
          <w:rStyle w:val="BodyregulartextChar"/>
        </w:rPr>
        <w:t>hree</w:t>
      </w:r>
      <w:r w:rsidRPr="009E2FC6">
        <w:rPr>
          <w:rStyle w:val="BodyregulartextChar"/>
        </w:rPr>
        <w:t xml:space="preserve"> classes</w:t>
      </w:r>
      <w:r w:rsidRPr="009E2FC6" w:rsidR="2E78D7C2">
        <w:rPr>
          <w:rStyle w:val="BodyregulartextChar"/>
        </w:rPr>
        <w:t xml:space="preserve"> each</w:t>
      </w:r>
      <w:r w:rsidRPr="009E2FC6">
        <w:rPr>
          <w:rStyle w:val="BodyregulartextChar"/>
        </w:rPr>
        <w:t xml:space="preserve"> inten</w:t>
      </w:r>
      <w:r w:rsidRPr="009E2FC6" w:rsidR="72F1EEEE">
        <w:rPr>
          <w:rStyle w:val="BodyregulartextChar"/>
        </w:rPr>
        <w:t>ded to be</w:t>
      </w:r>
      <w:r w:rsidRPr="009E2FC6" w:rsidR="44382C10">
        <w:rPr>
          <w:rStyle w:val="BodyregulartextChar"/>
        </w:rPr>
        <w:t xml:space="preserve"> facilitated in</w:t>
      </w:r>
      <w:r w:rsidRPr="009E2FC6" w:rsidR="72F1EEEE">
        <w:rPr>
          <w:rStyle w:val="BodyregulartextChar"/>
        </w:rPr>
        <w:t xml:space="preserve"> </w:t>
      </w:r>
      <w:r w:rsidRPr="009E2FC6" w:rsidR="7680C846">
        <w:rPr>
          <w:rStyle w:val="BodyregulartextChar"/>
        </w:rPr>
        <w:t>45-minute</w:t>
      </w:r>
      <w:r w:rsidRPr="009E2FC6" w:rsidR="4A62A13A">
        <w:rPr>
          <w:rStyle w:val="BodyregulartextChar"/>
        </w:rPr>
        <w:t xml:space="preserve"> sessions</w:t>
      </w:r>
      <w:r w:rsidRPr="009E2FC6" w:rsidR="74E04B68">
        <w:rPr>
          <w:rStyle w:val="BodyregulartextChar"/>
        </w:rPr>
        <w:t xml:space="preserve"> or </w:t>
      </w:r>
      <w:r w:rsidRPr="009E2FC6" w:rsidR="7001F61A">
        <w:rPr>
          <w:rStyle w:val="BodyregulartextChar"/>
        </w:rPr>
        <w:t>combined into a longer</w:t>
      </w:r>
      <w:r w:rsidRPr="009E2FC6" w:rsidR="74E04B68">
        <w:rPr>
          <w:rStyle w:val="BodyregulartextChar"/>
        </w:rPr>
        <w:t xml:space="preserve"> block.</w:t>
      </w:r>
    </w:p>
    <w:p w:rsidR="7F491BDB" w:rsidP="1546FF34" w:rsidRDefault="7F491BDB" w14:paraId="00634B20" w14:textId="2601EA72">
      <w:pPr>
        <w:spacing w:after="0"/>
        <w:rPr>
          <w:rFonts w:ascii="Calibri" w:hAnsi="Calibri" w:eastAsia="Calibri" w:cs="Calibri"/>
          <w:color w:val="000000" w:themeColor="text1"/>
        </w:rPr>
      </w:pPr>
      <w:r w:rsidRPr="00C1223E">
        <w:rPr>
          <w:rStyle w:val="SubheadingChar"/>
        </w:rPr>
        <w:t>Tips:</w:t>
      </w:r>
      <w:r w:rsidRPr="1546FF34">
        <w:rPr>
          <w:rFonts w:ascii="Calibri" w:hAnsi="Calibri" w:eastAsia="Calibri" w:cs="Calibri"/>
          <w:color w:val="000000" w:themeColor="text1"/>
        </w:rPr>
        <w:t xml:space="preserve"> In this </w:t>
      </w:r>
      <w:r w:rsidRPr="1546FF34" w:rsidR="673B58B1">
        <w:rPr>
          <w:rFonts w:ascii="Calibri" w:hAnsi="Calibri" w:eastAsia="Calibri" w:cs="Calibri"/>
          <w:color w:val="000000" w:themeColor="text1"/>
        </w:rPr>
        <w:t xml:space="preserve">guide </w:t>
      </w:r>
      <w:r w:rsidRPr="1546FF34" w:rsidR="5D5A8E8D">
        <w:rPr>
          <w:rFonts w:ascii="Calibri" w:hAnsi="Calibri" w:eastAsia="Calibri" w:cs="Calibri"/>
          <w:color w:val="000000" w:themeColor="text1"/>
        </w:rPr>
        <w:t>each class</w:t>
      </w:r>
      <w:r w:rsidRPr="1546FF34" w:rsidR="673B58B1">
        <w:rPr>
          <w:rFonts w:ascii="Calibri" w:hAnsi="Calibri" w:eastAsia="Calibri" w:cs="Calibri"/>
          <w:color w:val="000000" w:themeColor="text1"/>
        </w:rPr>
        <w:t xml:space="preserve"> description contains</w:t>
      </w:r>
      <w:r w:rsidRPr="1546FF34" w:rsidR="7183B44E">
        <w:rPr>
          <w:rFonts w:ascii="Calibri" w:hAnsi="Calibri" w:eastAsia="Calibri" w:cs="Calibri"/>
          <w:color w:val="000000" w:themeColor="text1"/>
        </w:rPr>
        <w:t>:</w:t>
      </w:r>
    </w:p>
    <w:p w:rsidRPr="00C1223E" w:rsidR="7183B44E" w:rsidP="00C1223E" w:rsidRDefault="7183B44E" w14:paraId="428EF217" w14:textId="566E1139">
      <w:pPr>
        <w:pStyle w:val="BodyText1"/>
        <w:rPr>
          <w:rFonts w:eastAsiaTheme="minorEastAsia"/>
        </w:rPr>
      </w:pPr>
      <w:r w:rsidRPr="009E2FC6">
        <w:rPr>
          <w:rStyle w:val="SubheadingChar"/>
          <w:b/>
        </w:rPr>
        <w:t>How to prepare</w:t>
      </w:r>
      <w:r w:rsidRPr="00C1223E">
        <w:rPr>
          <w:b w:val="0"/>
          <w:bCs w:val="0"/>
        </w:rPr>
        <w:t xml:space="preserve"> </w:t>
      </w:r>
      <w:r w:rsidRPr="009E2FC6">
        <w:rPr>
          <w:rStyle w:val="BodyregulartextChar"/>
          <w:b w:val="0"/>
        </w:rPr>
        <w:t>to facilitate lessons</w:t>
      </w:r>
      <w:r w:rsidRPr="009E2FC6" w:rsidR="4E355AC2">
        <w:rPr>
          <w:rStyle w:val="BodyregulartextChar"/>
          <w:b w:val="0"/>
        </w:rPr>
        <w:t xml:space="preserve"> including tips on what materials to gather and what student supports should be prepared.</w:t>
      </w:r>
    </w:p>
    <w:p w:rsidRPr="00C1223E" w:rsidR="7183B44E" w:rsidP="00C1223E" w:rsidRDefault="7183B44E" w14:paraId="787E5789" w14:textId="04919882">
      <w:pPr>
        <w:pStyle w:val="BodyText1"/>
        <w:rPr>
          <w:rFonts w:eastAsiaTheme="minorEastAsia"/>
        </w:rPr>
      </w:pPr>
      <w:r w:rsidRPr="009E2FC6">
        <w:rPr>
          <w:rStyle w:val="SubheadingChar"/>
          <w:b/>
        </w:rPr>
        <w:t>Essential questions</w:t>
      </w:r>
      <w:r w:rsidRPr="00C1223E" w:rsidR="48C1BF2A">
        <w:rPr>
          <w:b w:val="0"/>
          <w:bCs w:val="0"/>
        </w:rPr>
        <w:t xml:space="preserve"> </w:t>
      </w:r>
      <w:r w:rsidRPr="009E2FC6" w:rsidR="48C1BF2A">
        <w:rPr>
          <w:rStyle w:val="BodyregulartextChar"/>
          <w:b w:val="0"/>
        </w:rPr>
        <w:t>that focus the purpose of the class investigation.</w:t>
      </w:r>
    </w:p>
    <w:p w:rsidRPr="00C1223E" w:rsidR="7183B44E" w:rsidP="00C1223E" w:rsidRDefault="7183B44E" w14:paraId="122B53F7" w14:textId="76858E86">
      <w:pPr>
        <w:pStyle w:val="BodyText1"/>
        <w:rPr>
          <w:rFonts w:eastAsiaTheme="minorEastAsia"/>
        </w:rPr>
      </w:pPr>
      <w:r w:rsidRPr="009E2FC6">
        <w:rPr>
          <w:rStyle w:val="SubheadingChar"/>
          <w:b/>
        </w:rPr>
        <w:t>Vocabulary and terms</w:t>
      </w:r>
      <w:r w:rsidRPr="00C1223E">
        <w:rPr>
          <w:b w:val="0"/>
          <w:bCs w:val="0"/>
        </w:rPr>
        <w:t xml:space="preserve"> </w:t>
      </w:r>
      <w:r w:rsidRPr="009E2FC6">
        <w:rPr>
          <w:rStyle w:val="BodyregulartextChar"/>
          <w:b w:val="0"/>
        </w:rPr>
        <w:t xml:space="preserve">divided into </w:t>
      </w:r>
      <w:r w:rsidRPr="009E2FC6">
        <w:rPr>
          <w:rStyle w:val="BodyregulartextChar"/>
          <w:rFonts w:ascii="Times New Roman" w:hAnsi="Times New Roman" w:cs="Times New Roman"/>
          <w:b w:val="0"/>
        </w:rPr>
        <w:t>“</w:t>
      </w:r>
      <w:r w:rsidRPr="009E2FC6">
        <w:rPr>
          <w:rStyle w:val="BodyregulartextChar"/>
          <w:b w:val="0"/>
        </w:rPr>
        <w:t xml:space="preserve">tier </w:t>
      </w:r>
      <w:r w:rsidRPr="009E2FC6" w:rsidR="11534747">
        <w:rPr>
          <w:rStyle w:val="BodyregulartextChar"/>
          <w:b w:val="0"/>
        </w:rPr>
        <w:t>two</w:t>
      </w:r>
      <w:r w:rsidRPr="009E2FC6">
        <w:rPr>
          <w:rStyle w:val="BodyregulartextChar"/>
          <w:rFonts w:ascii="Times New Roman" w:hAnsi="Times New Roman" w:cs="Times New Roman"/>
          <w:b w:val="0"/>
        </w:rPr>
        <w:t>”</w:t>
      </w:r>
      <w:r w:rsidRPr="009E2FC6">
        <w:rPr>
          <w:rStyle w:val="BodyregulartextChar"/>
          <w:b w:val="0"/>
        </w:rPr>
        <w:t xml:space="preserve"> words (</w:t>
      </w:r>
      <w:r w:rsidRPr="009E2FC6" w:rsidR="269D04D5">
        <w:rPr>
          <w:rStyle w:val="BodyregulartextChar"/>
          <w:b w:val="0"/>
        </w:rPr>
        <w:t xml:space="preserve">academic words that are frequently used in many disciplines and may have different meanings depending on context) and </w:t>
      </w:r>
      <w:r w:rsidRPr="009E2FC6" w:rsidR="269D04D5">
        <w:rPr>
          <w:rStyle w:val="BodyregulartextChar"/>
          <w:rFonts w:ascii="Times New Roman" w:hAnsi="Times New Roman" w:cs="Times New Roman"/>
          <w:b w:val="0"/>
        </w:rPr>
        <w:t>“</w:t>
      </w:r>
      <w:r w:rsidRPr="009E2FC6" w:rsidR="269D04D5">
        <w:rPr>
          <w:rStyle w:val="BodyregulartextChar"/>
          <w:b w:val="0"/>
        </w:rPr>
        <w:t>tier t</w:t>
      </w:r>
      <w:r w:rsidRPr="009E2FC6" w:rsidR="23656ED5">
        <w:rPr>
          <w:rStyle w:val="BodyregulartextChar"/>
          <w:b w:val="0"/>
        </w:rPr>
        <w:t>hree</w:t>
      </w:r>
      <w:r w:rsidRPr="009E2FC6" w:rsidR="269D04D5">
        <w:rPr>
          <w:rStyle w:val="BodyregulartextChar"/>
          <w:rFonts w:ascii="Times New Roman" w:hAnsi="Times New Roman" w:cs="Times New Roman"/>
          <w:b w:val="0"/>
        </w:rPr>
        <w:t>”</w:t>
      </w:r>
      <w:r w:rsidRPr="009E2FC6" w:rsidR="269D04D5">
        <w:rPr>
          <w:rStyle w:val="BodyregulartextChar"/>
          <w:b w:val="0"/>
        </w:rPr>
        <w:t xml:space="preserve"> words (</w:t>
      </w:r>
      <w:r w:rsidRPr="009E2FC6" w:rsidR="41A4AA67">
        <w:rPr>
          <w:rStyle w:val="BodyregulartextChar"/>
          <w:b w:val="0"/>
        </w:rPr>
        <w:t xml:space="preserve">discipline specific academic words that are infrequently used outside of a specific context, in this case within the science and policy of </w:t>
      </w:r>
      <w:r w:rsidRPr="009E2FC6" w:rsidR="5CDE9C36">
        <w:rPr>
          <w:rStyle w:val="BodyregulartextChar"/>
          <w:b w:val="0"/>
        </w:rPr>
        <w:t>climate change).</w:t>
      </w:r>
      <w:r w:rsidRPr="009E2FC6" w:rsidR="36445BC2">
        <w:rPr>
          <w:rStyle w:val="BodyregulartextChar"/>
          <w:b w:val="0"/>
        </w:rPr>
        <w:t xml:space="preserve"> Definitions for </w:t>
      </w:r>
      <w:r w:rsidRPr="009E2FC6" w:rsidR="4C908B33">
        <w:rPr>
          <w:rStyle w:val="BodyregulartextChar"/>
          <w:b w:val="0"/>
        </w:rPr>
        <w:t>tier three words are provided in the</w:t>
      </w:r>
      <w:r w:rsidRPr="00C1223E" w:rsidR="4C908B33">
        <w:rPr>
          <w:b w:val="0"/>
          <w:bCs w:val="0"/>
        </w:rPr>
        <w:t xml:space="preserve"> </w:t>
      </w:r>
      <w:r w:rsidRPr="009E2FC6" w:rsidR="4C908B33">
        <w:rPr>
          <w:rStyle w:val="BodyregulartextChar"/>
          <w:b w:val="0"/>
          <w:i/>
        </w:rPr>
        <w:t>Student Glossary of Terms.</w:t>
      </w:r>
    </w:p>
    <w:p w:rsidRPr="00461041" w:rsidR="7183B44E" w:rsidP="00C1223E" w:rsidRDefault="7183B44E" w14:paraId="3402AC4C" w14:textId="4D8982C7">
      <w:pPr>
        <w:pStyle w:val="BodyText1"/>
        <w:rPr>
          <w:rStyle w:val="BodyregulartextChar"/>
          <w:b w:val="0"/>
        </w:rPr>
      </w:pPr>
      <w:r w:rsidRPr="009E2FC6">
        <w:rPr>
          <w:rStyle w:val="SubheadingChar"/>
          <w:b/>
        </w:rPr>
        <w:t>Class procedure</w:t>
      </w:r>
      <w:r w:rsidRPr="009E2FC6" w:rsidR="2A4D659C">
        <w:rPr>
          <w:color w:val="4F758B"/>
        </w:rPr>
        <w:t xml:space="preserve"> </w:t>
      </w:r>
      <w:r w:rsidRPr="00461041" w:rsidR="2A4D659C">
        <w:rPr>
          <w:rStyle w:val="BodyregulartextChar"/>
          <w:b w:val="0"/>
        </w:rPr>
        <w:t>that outlines</w:t>
      </w:r>
      <w:r w:rsidRPr="00461041" w:rsidR="68F24ACD">
        <w:rPr>
          <w:rStyle w:val="BodyregulartextChar"/>
          <w:b w:val="0"/>
        </w:rPr>
        <w:t xml:space="preserve"> student activities and provides guiding questions and discussion facilitations tips.</w:t>
      </w:r>
    </w:p>
    <w:p w:rsidRPr="00461041" w:rsidR="7183B44E" w:rsidP="00C1223E" w:rsidRDefault="7183B44E" w14:paraId="7D156F09" w14:textId="4F26308A">
      <w:pPr>
        <w:pStyle w:val="BodyText1"/>
        <w:rPr>
          <w:rStyle w:val="BodyregulartextChar"/>
          <w:b w:val="0"/>
        </w:rPr>
      </w:pPr>
      <w:r w:rsidRPr="009E2FC6">
        <w:rPr>
          <w:rStyle w:val="SubheadingChar"/>
          <w:b/>
        </w:rPr>
        <w:t>Assessment</w:t>
      </w:r>
      <w:r w:rsidRPr="00C1223E" w:rsidR="3C28CF04">
        <w:rPr>
          <w:b w:val="0"/>
          <w:bCs w:val="0"/>
        </w:rPr>
        <w:t xml:space="preserve"> </w:t>
      </w:r>
      <w:r w:rsidRPr="00461041" w:rsidR="3C28CF04">
        <w:rPr>
          <w:rStyle w:val="BodyregulartextChar"/>
          <w:b w:val="0"/>
        </w:rPr>
        <w:t xml:space="preserve">tools to gauge student engagement, understanding, and skill acquisition. </w:t>
      </w:r>
      <w:r w:rsidRPr="00461041" w:rsidR="7E98DF7D">
        <w:rPr>
          <w:rStyle w:val="BodyregulartextChar"/>
          <w:b w:val="0"/>
        </w:rPr>
        <w:t>These are generally reflection questions to be answered by students at the end of each class.</w:t>
      </w:r>
    </w:p>
    <w:p w:rsidR="5A829DB9" w:rsidP="5A829DB9" w:rsidRDefault="5A829DB9" w14:paraId="6AC113D7" w14:textId="40CEFC95">
      <w:pPr>
        <w:spacing w:after="0"/>
        <w:rPr>
          <w:rFonts w:ascii="Calibri" w:hAnsi="Calibri" w:eastAsia="Calibri" w:cs="Calibri"/>
          <w:b/>
          <w:bCs/>
          <w:color w:val="000000" w:themeColor="text1"/>
        </w:rPr>
      </w:pPr>
    </w:p>
    <w:p w:rsidR="5A829DB9" w:rsidP="00F54E15" w:rsidRDefault="3926B6BF" w14:paraId="6881AD89" w14:textId="332CE4F0">
      <w:pPr>
        <w:pStyle w:val="Subheading"/>
        <w:rPr>
          <w:rFonts w:ascii="Calibri" w:hAnsi="Calibri"/>
          <w:color w:val="000000" w:themeColor="text1"/>
        </w:rPr>
      </w:pPr>
      <w:r w:rsidRPr="00C1223E">
        <w:t>Note:</w:t>
      </w:r>
      <w:r w:rsidRPr="1C5F4549">
        <w:rPr>
          <w:rFonts w:ascii="Calibri" w:hAnsi="Calibri"/>
          <w:b w:val="0"/>
          <w:bCs w:val="0"/>
          <w:color w:val="000000" w:themeColor="text1"/>
        </w:rPr>
        <w:t xml:space="preserve"> Before beginning the </w:t>
      </w:r>
      <w:r w:rsidRPr="1C5F4549">
        <w:rPr>
          <w:rFonts w:ascii="Calibri" w:hAnsi="Calibri"/>
          <w:b w:val="0"/>
          <w:bCs w:val="0"/>
          <w:i/>
          <w:iCs/>
          <w:color w:val="000000" w:themeColor="text1"/>
        </w:rPr>
        <w:t>Our Coast, Our Future</w:t>
      </w:r>
      <w:r w:rsidRPr="1C5F4549">
        <w:rPr>
          <w:rFonts w:ascii="Calibri" w:hAnsi="Calibri"/>
          <w:b w:val="0"/>
          <w:bCs w:val="0"/>
          <w:color w:val="000000" w:themeColor="text1"/>
        </w:rPr>
        <w:t xml:space="preserve"> Unit with students, Facilitators should review the </w:t>
      </w:r>
      <w:r w:rsidRPr="1C5F4549" w:rsidR="5D2C9601">
        <w:rPr>
          <w:rFonts w:ascii="Calibri" w:hAnsi="Calibri"/>
          <w:b w:val="0"/>
          <w:bCs w:val="0"/>
          <w:color w:val="000000" w:themeColor="text1"/>
        </w:rPr>
        <w:t>Read this First folder with information about unit priorities, structure and available resources to support instruction and student learning.</w:t>
      </w:r>
    </w:p>
    <w:p w:rsidR="001E0700" w:rsidP="5A829DB9" w:rsidRDefault="001E0700" w14:paraId="3E876DA7" w14:textId="77777777">
      <w:pPr>
        <w:spacing w:after="0"/>
        <w:rPr>
          <w:rFonts w:ascii="Calibri" w:hAnsi="Calibri" w:eastAsia="Calibri" w:cs="Calibri"/>
          <w:color w:val="000000" w:themeColor="text1"/>
        </w:rPr>
      </w:pPr>
    </w:p>
    <w:p w:rsidRPr="00597B87" w:rsidR="00845BCE" w:rsidP="00B6704E" w:rsidRDefault="09F0E488" w14:paraId="3836E3D4" w14:textId="13F9EC18">
      <w:pPr>
        <w:pStyle w:val="Subheadline"/>
        <w:rPr>
          <w:b/>
          <w:bCs w:val="0"/>
          <w:sz w:val="28"/>
          <w:szCs w:val="28"/>
        </w:rPr>
      </w:pPr>
      <w:r w:rsidRPr="00597B87">
        <w:rPr>
          <w:b/>
          <w:bCs w:val="0"/>
          <w:sz w:val="28"/>
          <w:szCs w:val="28"/>
        </w:rPr>
        <w:t>Lesson 1 – Presenting the Challenge</w:t>
      </w:r>
    </w:p>
    <w:p w:rsidR="4DD92A33" w:rsidP="1546FF34" w:rsidRDefault="4DD92A33" w14:paraId="1E713F27" w14:textId="34103CA0">
      <w:pPr>
        <w:spacing w:before="120" w:after="120"/>
        <w:rPr>
          <w:rFonts w:ascii="Calibri" w:hAnsi="Calibri" w:eastAsia="Calibri" w:cs="Calibri"/>
        </w:rPr>
      </w:pPr>
      <w:r w:rsidRPr="780889C9">
        <w:rPr>
          <w:rFonts w:ascii="Calibri" w:hAnsi="Calibri" w:eastAsia="Calibri" w:cs="Calibri"/>
        </w:rPr>
        <w:t>Presenting the</w:t>
      </w:r>
      <w:r w:rsidRPr="780889C9" w:rsidR="03221A8B">
        <w:rPr>
          <w:rFonts w:ascii="Calibri" w:hAnsi="Calibri" w:eastAsia="Calibri" w:cs="Calibri"/>
        </w:rPr>
        <w:t xml:space="preserve"> Challenge</w:t>
      </w:r>
      <w:r w:rsidRPr="780889C9">
        <w:rPr>
          <w:rFonts w:ascii="Calibri" w:hAnsi="Calibri" w:eastAsia="Calibri" w:cs="Calibri"/>
        </w:rPr>
        <w:t xml:space="preserve"> </w:t>
      </w:r>
      <w:proofErr w:type="gramStart"/>
      <w:r w:rsidRPr="780889C9">
        <w:rPr>
          <w:rFonts w:ascii="Calibri" w:hAnsi="Calibri" w:eastAsia="Calibri" w:cs="Calibri"/>
        </w:rPr>
        <w:t>provides an introduction to</w:t>
      </w:r>
      <w:proofErr w:type="gramEnd"/>
      <w:r w:rsidRPr="780889C9">
        <w:rPr>
          <w:rFonts w:ascii="Calibri" w:hAnsi="Calibri" w:eastAsia="Calibri" w:cs="Calibri"/>
        </w:rPr>
        <w:t xml:space="preserve"> the unit and the three challenges students will choose from for </w:t>
      </w:r>
      <w:r w:rsidRPr="780889C9" w:rsidR="540D7480">
        <w:rPr>
          <w:rFonts w:ascii="Calibri" w:hAnsi="Calibri" w:eastAsia="Calibri" w:cs="Calibri"/>
        </w:rPr>
        <w:t>investigation in future lessons</w:t>
      </w:r>
      <w:r w:rsidRPr="780889C9">
        <w:rPr>
          <w:rFonts w:ascii="Calibri" w:hAnsi="Calibri" w:eastAsia="Calibri" w:cs="Calibri"/>
        </w:rPr>
        <w:t>.</w:t>
      </w:r>
      <w:r w:rsidRPr="780889C9" w:rsidR="64AE0039">
        <w:rPr>
          <w:rFonts w:ascii="Calibri" w:hAnsi="Calibri" w:eastAsia="Calibri" w:cs="Calibri"/>
        </w:rPr>
        <w:t xml:space="preserve"> Students will:</w:t>
      </w:r>
    </w:p>
    <w:p w:rsidR="6569EB99" w:rsidP="1546FF34" w:rsidRDefault="6569EB99" w14:paraId="3DAC4B07" w14:textId="645E426E">
      <w:pPr>
        <w:pStyle w:val="ListParagraph"/>
        <w:numPr>
          <w:ilvl w:val="0"/>
          <w:numId w:val="4"/>
        </w:numPr>
        <w:spacing w:before="120" w:after="120"/>
        <w:rPr>
          <w:rFonts w:eastAsiaTheme="minorEastAsia"/>
        </w:rPr>
      </w:pPr>
      <w:r w:rsidRPr="1546FF34">
        <w:rPr>
          <w:rFonts w:ascii="Calibri" w:hAnsi="Calibri" w:eastAsia="Calibri" w:cs="Calibri"/>
        </w:rPr>
        <w:t>Define the climate change challenges that face coastal communities.</w:t>
      </w:r>
    </w:p>
    <w:p w:rsidRPr="00B47DBB" w:rsidR="5A829DB9" w:rsidP="00B47DBB" w:rsidRDefault="6569EB99" w14:paraId="417FA655" w14:textId="49F0AFF4">
      <w:pPr>
        <w:pStyle w:val="ListParagraph"/>
        <w:numPr>
          <w:ilvl w:val="0"/>
          <w:numId w:val="4"/>
        </w:numPr>
        <w:spacing w:before="120" w:after="120"/>
        <w:rPr>
          <w:rFonts w:eastAsiaTheme="minorEastAsia"/>
        </w:rPr>
      </w:pPr>
      <w:r w:rsidRPr="36ED23BB">
        <w:rPr>
          <w:rFonts w:ascii="Calibri" w:hAnsi="Calibri" w:eastAsia="Calibri" w:cs="Calibri"/>
        </w:rPr>
        <w:t>Create an inventory of community assets and vulnerabilities related to climate change.</w:t>
      </w:r>
    </w:p>
    <w:p w:rsidR="5A829DB9" w:rsidP="00B47DBB" w:rsidRDefault="16B05305" w14:paraId="16FD8E2D" w14:textId="11811453">
      <w:pPr>
        <w:spacing w:before="240" w:after="0" w:line="240" w:lineRule="auto"/>
        <w:rPr>
          <w:rFonts w:ascii="Calibri" w:hAnsi="Calibri" w:eastAsia="Calibri" w:cs="Calibri"/>
          <w:color w:val="000000" w:themeColor="text1"/>
        </w:rPr>
      </w:pPr>
      <w:r w:rsidRPr="00775579">
        <w:rPr>
          <w:rStyle w:val="SubheadingChar"/>
        </w:rPr>
        <w:t>Priority Activities</w:t>
      </w:r>
      <w:r w:rsidRPr="36ED23BB">
        <w:rPr>
          <w:rFonts w:ascii="Calibri" w:hAnsi="Calibri" w:eastAsia="Calibri" w:cs="Calibri"/>
          <w:color w:val="000000" w:themeColor="text1"/>
        </w:rPr>
        <w:t xml:space="preserve"> follow the ‘through line’ and will meet the priorities of the unit. </w:t>
      </w:r>
    </w:p>
    <w:p w:rsidR="5A829DB9" w:rsidP="00C72CC1" w:rsidRDefault="16B05305" w14:paraId="658AA7C5" w14:textId="198EB920">
      <w:pPr>
        <w:spacing w:after="120" w:line="240" w:lineRule="auto"/>
        <w:rPr>
          <w:rFonts w:ascii="Calibri" w:hAnsi="Calibri" w:eastAsia="Calibri" w:cs="Calibri"/>
          <w:color w:val="000000" w:themeColor="text1"/>
        </w:rPr>
      </w:pPr>
      <w:r w:rsidRPr="00775579">
        <w:rPr>
          <w:rStyle w:val="SubheadingChar"/>
        </w:rPr>
        <w:t>Secondary Activities</w:t>
      </w:r>
      <w:r w:rsidRPr="36ED23BB">
        <w:rPr>
          <w:rFonts w:ascii="Calibri" w:hAnsi="Calibri" w:eastAsia="Calibri" w:cs="Calibri"/>
          <w:color w:val="000000" w:themeColor="text1"/>
        </w:rPr>
        <w:t xml:space="preserve"> were designed to be included in the unit but can be modified or eliminated if necessary</w:t>
      </w:r>
    </w:p>
    <w:tbl>
      <w:tblPr>
        <w:tblStyle w:val="TableGrid"/>
        <w:tblW w:w="0" w:type="auto"/>
        <w:tblLayout w:type="fixed"/>
        <w:tblLook w:val="06A0" w:firstRow="1" w:lastRow="0" w:firstColumn="1" w:lastColumn="0" w:noHBand="1" w:noVBand="1"/>
      </w:tblPr>
      <w:tblGrid>
        <w:gridCol w:w="1440"/>
        <w:gridCol w:w="9360"/>
      </w:tblGrid>
      <w:tr w:rsidR="36ED23BB" w:rsidTr="00B47DBB" w14:paraId="75BCBBE4" w14:textId="77777777">
        <w:trPr>
          <w:cantSplit/>
        </w:trPr>
        <w:tc>
          <w:tcPr>
            <w:tcW w:w="1440" w:type="dxa"/>
          </w:tcPr>
          <w:p w:rsidRPr="00B47DBB" w:rsidR="36ED23BB" w:rsidP="00775579" w:rsidRDefault="36ED23BB" w14:paraId="4A16164C" w14:textId="313F1482">
            <w:pPr>
              <w:pStyle w:val="Subheading"/>
              <w:rPr>
                <w:sz w:val="20"/>
                <w:szCs w:val="20"/>
              </w:rPr>
            </w:pPr>
            <w:r w:rsidRPr="00775579">
              <w:rPr>
                <w:sz w:val="20"/>
                <w:szCs w:val="20"/>
              </w:rPr>
              <w:t>Priority Activities:</w:t>
            </w:r>
          </w:p>
        </w:tc>
        <w:tc>
          <w:tcPr>
            <w:tcW w:w="9360" w:type="dxa"/>
          </w:tcPr>
          <w:p w:rsidR="36ED23BB" w:rsidP="471F4CE1" w:rsidRDefault="36ED23BB" w14:paraId="708F6BB5" w14:textId="3FB6D481">
            <w:pPr>
              <w:spacing w:line="259" w:lineRule="auto"/>
              <w:rPr>
                <w:rFonts w:ascii="Calibri" w:hAnsi="Calibri" w:eastAsia="Calibri" w:cs="Calibri"/>
                <w:color w:val="000000" w:themeColor="text1"/>
              </w:rPr>
            </w:pPr>
            <w:r w:rsidRPr="471F4CE1">
              <w:rPr>
                <w:rFonts w:ascii="Calibri" w:hAnsi="Calibri" w:eastAsia="Calibri" w:cs="Calibri"/>
                <w:color w:val="000000" w:themeColor="text1"/>
              </w:rPr>
              <w:t>Class 1.1</w:t>
            </w:r>
            <w:r w:rsidRPr="471F4CE1" w:rsidR="326CBFA6">
              <w:rPr>
                <w:rFonts w:ascii="Calibri" w:hAnsi="Calibri" w:eastAsia="Calibri" w:cs="Calibri"/>
                <w:color w:val="000000" w:themeColor="text1"/>
              </w:rPr>
              <w:t xml:space="preserve"> sets the stage for the unit</w:t>
            </w:r>
            <w:r w:rsidR="00973F09">
              <w:rPr>
                <w:rFonts w:ascii="Calibri" w:hAnsi="Calibri" w:eastAsia="Calibri" w:cs="Calibri"/>
                <w:color w:val="000000" w:themeColor="text1"/>
              </w:rPr>
              <w:t>.</w:t>
            </w:r>
          </w:p>
          <w:p w:rsidR="36ED23BB" w:rsidP="471F4CE1" w:rsidRDefault="36ED23BB" w14:paraId="17A73482" w14:textId="6403383F">
            <w:pPr>
              <w:spacing w:line="259" w:lineRule="auto"/>
              <w:rPr>
                <w:rFonts w:ascii="Calibri" w:hAnsi="Calibri" w:eastAsia="Calibri" w:cs="Calibri"/>
                <w:color w:val="000000" w:themeColor="text1"/>
              </w:rPr>
            </w:pPr>
            <w:r w:rsidRPr="471F4CE1">
              <w:rPr>
                <w:rFonts w:ascii="Calibri" w:hAnsi="Calibri" w:eastAsia="Calibri" w:cs="Calibri"/>
                <w:color w:val="000000" w:themeColor="text1"/>
              </w:rPr>
              <w:t>Class 1.2</w:t>
            </w:r>
            <w:r w:rsidRPr="471F4CE1" w:rsidR="1E864686">
              <w:rPr>
                <w:rFonts w:ascii="Calibri" w:hAnsi="Calibri" w:eastAsia="Calibri" w:cs="Calibri"/>
                <w:color w:val="000000" w:themeColor="text1"/>
              </w:rPr>
              <w:t xml:space="preserve"> provides an age appropriate orientation to environmental justice</w:t>
            </w:r>
            <w:r w:rsidR="00973F09">
              <w:rPr>
                <w:rFonts w:ascii="Calibri" w:hAnsi="Calibri" w:eastAsia="Calibri" w:cs="Calibri"/>
                <w:color w:val="000000" w:themeColor="text1"/>
              </w:rPr>
              <w:t>.</w:t>
            </w:r>
          </w:p>
          <w:p w:rsidR="36ED23BB" w:rsidP="36ED23BB" w:rsidRDefault="4FDFE54E" w14:paraId="4C034C83" w14:textId="6A91AB7D">
            <w:pPr>
              <w:spacing w:line="259" w:lineRule="auto"/>
              <w:rPr>
                <w:rFonts w:ascii="Calibri" w:hAnsi="Calibri" w:eastAsia="Calibri" w:cs="Calibri"/>
                <w:color w:val="000000" w:themeColor="text1"/>
              </w:rPr>
            </w:pPr>
            <w:r w:rsidRPr="471F4CE1">
              <w:rPr>
                <w:rFonts w:ascii="Calibri" w:hAnsi="Calibri" w:eastAsia="Calibri" w:cs="Calibri"/>
                <w:color w:val="000000" w:themeColor="text1"/>
              </w:rPr>
              <w:t xml:space="preserve">Elements from </w:t>
            </w:r>
            <w:r w:rsidRPr="471F4CE1" w:rsidR="36ED23BB">
              <w:rPr>
                <w:rFonts w:ascii="Calibri" w:hAnsi="Calibri" w:eastAsia="Calibri" w:cs="Calibri"/>
                <w:color w:val="000000" w:themeColor="text1"/>
              </w:rPr>
              <w:t>1.3</w:t>
            </w:r>
            <w:r w:rsidRPr="471F4CE1" w:rsidR="56467BB2">
              <w:rPr>
                <w:rFonts w:ascii="Calibri" w:hAnsi="Calibri" w:eastAsia="Calibri" w:cs="Calibri"/>
                <w:color w:val="000000" w:themeColor="text1"/>
              </w:rPr>
              <w:t xml:space="preserve"> that will provide familiarity with the terms and concepts of ‘societal’, ‘environmental’ and ‘infrastructure’</w:t>
            </w:r>
            <w:r w:rsidR="00973F09">
              <w:rPr>
                <w:rFonts w:ascii="Calibri" w:hAnsi="Calibri" w:eastAsia="Calibri" w:cs="Calibri"/>
                <w:color w:val="000000" w:themeColor="text1"/>
              </w:rPr>
              <w:t>.</w:t>
            </w:r>
          </w:p>
        </w:tc>
      </w:tr>
      <w:tr w:rsidR="36ED23BB" w:rsidTr="00B47DBB" w14:paraId="31B960ED" w14:textId="77777777">
        <w:trPr>
          <w:cantSplit/>
        </w:trPr>
        <w:tc>
          <w:tcPr>
            <w:tcW w:w="1440" w:type="dxa"/>
          </w:tcPr>
          <w:p w:rsidRPr="00775579" w:rsidR="36ED23BB" w:rsidP="00775579" w:rsidRDefault="36ED23BB" w14:paraId="52BB7D5F" w14:textId="1C40E930">
            <w:pPr>
              <w:pStyle w:val="Subheading"/>
              <w:rPr>
                <w:sz w:val="20"/>
                <w:szCs w:val="20"/>
              </w:rPr>
            </w:pPr>
            <w:r w:rsidRPr="00775579">
              <w:rPr>
                <w:sz w:val="20"/>
                <w:szCs w:val="20"/>
              </w:rPr>
              <w:t>Secondary Activities:</w:t>
            </w:r>
          </w:p>
        </w:tc>
        <w:tc>
          <w:tcPr>
            <w:tcW w:w="9360" w:type="dxa"/>
          </w:tcPr>
          <w:p w:rsidR="36ED23BB" w:rsidP="36ED23BB" w:rsidRDefault="76770755" w14:paraId="6E1A9043" w14:textId="716CDC1C">
            <w:pPr>
              <w:spacing w:line="259" w:lineRule="auto"/>
              <w:rPr>
                <w:rFonts w:ascii="Calibri" w:hAnsi="Calibri" w:eastAsia="Calibri" w:cs="Calibri"/>
                <w:color w:val="000000" w:themeColor="text1"/>
              </w:rPr>
            </w:pPr>
            <w:r w:rsidRPr="471F4CE1">
              <w:rPr>
                <w:rFonts w:ascii="Calibri" w:hAnsi="Calibri" w:eastAsia="Calibri" w:cs="Calibri"/>
                <w:color w:val="000000" w:themeColor="text1"/>
              </w:rPr>
              <w:t>Class 1.3 can be modified if needed so that l</w:t>
            </w:r>
            <w:r w:rsidRPr="471F4CE1" w:rsidR="31EFBDE2">
              <w:rPr>
                <w:rFonts w:ascii="Calibri" w:hAnsi="Calibri" w:eastAsia="Calibri" w:cs="Calibri"/>
                <w:color w:val="000000" w:themeColor="text1"/>
              </w:rPr>
              <w:t>ess time can be spent with research and exploration</w:t>
            </w:r>
            <w:r w:rsidR="00973F09">
              <w:rPr>
                <w:rFonts w:ascii="Calibri" w:hAnsi="Calibri" w:eastAsia="Calibri" w:cs="Calibri"/>
                <w:color w:val="000000" w:themeColor="text1"/>
              </w:rPr>
              <w:t>.</w:t>
            </w:r>
          </w:p>
        </w:tc>
      </w:tr>
    </w:tbl>
    <w:p w:rsidRPr="000A2803" w:rsidR="2DBDEB78" w:rsidP="000A2803" w:rsidRDefault="2DBDEB78" w14:paraId="399E03D2" w14:textId="3D73CC23">
      <w:pPr>
        <w:pStyle w:val="ClassHeading"/>
      </w:pPr>
      <w:r w:rsidRPr="00B81AAD">
        <w:lastRenderedPageBreak/>
        <w:t>Class 1</w:t>
      </w:r>
    </w:p>
    <w:p w:rsidR="0A8BC883" w:rsidP="0A7F3BFC" w:rsidRDefault="0A8BC883" w14:paraId="1F590E97" w14:textId="21DEBC63">
      <w:pPr>
        <w:spacing w:after="0"/>
        <w:rPr>
          <w:rFonts w:ascii="Calibri" w:hAnsi="Calibri" w:eastAsia="Calibri" w:cs="Calibri"/>
          <w:color w:val="000000" w:themeColor="text1"/>
        </w:rPr>
      </w:pPr>
      <w:r w:rsidRPr="00B6704E">
        <w:rPr>
          <w:rStyle w:val="SubheadingChar"/>
        </w:rPr>
        <w:t>Teacher Materials &amp; Preparations:</w:t>
      </w:r>
      <w:r w:rsidRPr="36ED23BB">
        <w:rPr>
          <w:rFonts w:ascii="Calibri" w:hAnsi="Calibri" w:eastAsia="Calibri" w:cs="Calibri"/>
          <w:color w:val="000000" w:themeColor="text1"/>
        </w:rPr>
        <w:t xml:space="preserve"> Before this lesson prepare a Student Guide </w:t>
      </w:r>
      <w:r w:rsidRPr="36ED23BB" w:rsidR="4AB42FFB">
        <w:rPr>
          <w:rFonts w:ascii="Calibri" w:hAnsi="Calibri" w:eastAsia="Calibri" w:cs="Calibri"/>
          <w:color w:val="000000" w:themeColor="text1"/>
        </w:rPr>
        <w:t xml:space="preserve">for </w:t>
      </w:r>
      <w:r w:rsidRPr="36ED23BB">
        <w:rPr>
          <w:rFonts w:ascii="Calibri" w:hAnsi="Calibri" w:eastAsia="Calibri" w:cs="Calibri"/>
          <w:color w:val="000000" w:themeColor="text1"/>
        </w:rPr>
        <w:t>each student</w:t>
      </w:r>
      <w:r w:rsidRPr="36ED23BB" w:rsidR="74705049">
        <w:rPr>
          <w:rFonts w:ascii="Calibri" w:hAnsi="Calibri" w:eastAsia="Calibri" w:cs="Calibri"/>
          <w:color w:val="000000" w:themeColor="text1"/>
        </w:rPr>
        <w:t>.</w:t>
      </w:r>
      <w:r w:rsidRPr="36ED23BB" w:rsidR="2E86BAF5">
        <w:rPr>
          <w:rFonts w:ascii="Calibri" w:hAnsi="Calibri" w:eastAsia="Calibri" w:cs="Calibri"/>
          <w:color w:val="000000" w:themeColor="text1"/>
        </w:rPr>
        <w:t xml:space="preserve"> </w:t>
      </w:r>
      <w:r w:rsidRPr="36ED23BB" w:rsidR="049B9A36">
        <w:rPr>
          <w:rFonts w:ascii="Calibri" w:hAnsi="Calibri" w:eastAsia="Calibri" w:cs="Calibri"/>
          <w:color w:val="000000" w:themeColor="text1"/>
        </w:rPr>
        <w:t>S</w:t>
      </w:r>
      <w:r w:rsidRPr="36ED23BB" w:rsidR="2E86BAF5">
        <w:rPr>
          <w:rFonts w:ascii="Calibri" w:hAnsi="Calibri" w:eastAsia="Calibri" w:cs="Calibri"/>
          <w:color w:val="000000" w:themeColor="text1"/>
        </w:rPr>
        <w:t>tudents will be using</w:t>
      </w:r>
      <w:r w:rsidRPr="36ED23BB" w:rsidR="5443563D">
        <w:rPr>
          <w:rFonts w:ascii="Calibri" w:hAnsi="Calibri" w:eastAsia="Calibri" w:cs="Calibri"/>
          <w:color w:val="000000" w:themeColor="text1"/>
        </w:rPr>
        <w:t xml:space="preserve"> the reflection questions in the</w:t>
      </w:r>
      <w:r w:rsidRPr="36ED23BB" w:rsidR="2E86BAF5">
        <w:rPr>
          <w:rFonts w:ascii="Calibri" w:hAnsi="Calibri" w:eastAsia="Calibri" w:cs="Calibri"/>
          <w:color w:val="000000" w:themeColor="text1"/>
        </w:rPr>
        <w:t xml:space="preserve"> </w:t>
      </w:r>
      <w:r w:rsidRPr="36ED23BB" w:rsidR="0A5CB094">
        <w:rPr>
          <w:rFonts w:ascii="Calibri" w:hAnsi="Calibri" w:eastAsia="Calibri" w:cs="Calibri"/>
          <w:i/>
          <w:iCs/>
          <w:color w:val="000000" w:themeColor="text1"/>
        </w:rPr>
        <w:t>Our Coast, Our Future: Getting Started</w:t>
      </w:r>
      <w:r w:rsidRPr="36ED23BB" w:rsidR="0A5CB094">
        <w:rPr>
          <w:rFonts w:ascii="Calibri" w:hAnsi="Calibri" w:eastAsia="Calibri" w:cs="Calibri"/>
          <w:color w:val="000000" w:themeColor="text1"/>
        </w:rPr>
        <w:t xml:space="preserve"> </w:t>
      </w:r>
      <w:r w:rsidRPr="36ED23BB" w:rsidR="7B15FC25">
        <w:rPr>
          <w:rFonts w:ascii="Calibri" w:hAnsi="Calibri" w:eastAsia="Calibri" w:cs="Calibri"/>
          <w:color w:val="000000" w:themeColor="text1"/>
        </w:rPr>
        <w:t>activity sheet</w:t>
      </w:r>
      <w:r w:rsidRPr="36ED23BB" w:rsidR="5D23FEF3">
        <w:rPr>
          <w:rFonts w:ascii="Calibri" w:hAnsi="Calibri" w:eastAsia="Calibri" w:cs="Calibri"/>
          <w:color w:val="000000" w:themeColor="text1"/>
        </w:rPr>
        <w:t xml:space="preserve"> to organize their ideas about the challenges and impacts of climate change on coastal communities based on </w:t>
      </w:r>
      <w:r w:rsidRPr="36ED23BB" w:rsidR="4E60F1FB">
        <w:rPr>
          <w:rFonts w:ascii="Calibri" w:hAnsi="Calibri" w:eastAsia="Calibri" w:cs="Calibri"/>
          <w:color w:val="000000" w:themeColor="text1"/>
        </w:rPr>
        <w:t xml:space="preserve">watching the </w:t>
      </w:r>
      <w:r w:rsidRPr="36ED23BB" w:rsidR="4E60F1FB">
        <w:rPr>
          <w:rFonts w:ascii="Calibri" w:hAnsi="Calibri" w:eastAsia="Calibri" w:cs="Calibri"/>
          <w:i/>
          <w:iCs/>
          <w:color w:val="000000" w:themeColor="text1"/>
        </w:rPr>
        <w:t>Our Coast, Our Future Introduction</w:t>
      </w:r>
      <w:r w:rsidRPr="36ED23BB" w:rsidR="2CCED338">
        <w:rPr>
          <w:rFonts w:ascii="Calibri" w:hAnsi="Calibri" w:eastAsia="Calibri" w:cs="Calibri"/>
          <w:i/>
          <w:iCs/>
          <w:color w:val="000000" w:themeColor="text1"/>
        </w:rPr>
        <w:t xml:space="preserve"> </w:t>
      </w:r>
      <w:r w:rsidRPr="36ED23BB" w:rsidR="5FC2F5D9">
        <w:rPr>
          <w:rFonts w:ascii="Calibri" w:hAnsi="Calibri" w:eastAsia="Calibri" w:cs="Calibri"/>
          <w:i/>
          <w:iCs/>
          <w:color w:val="000000" w:themeColor="text1"/>
        </w:rPr>
        <w:t>V</w:t>
      </w:r>
      <w:r w:rsidRPr="36ED23BB" w:rsidR="2CCED338">
        <w:rPr>
          <w:rFonts w:ascii="Calibri" w:hAnsi="Calibri" w:eastAsia="Calibri" w:cs="Calibri"/>
          <w:i/>
          <w:iCs/>
          <w:color w:val="000000" w:themeColor="text1"/>
        </w:rPr>
        <w:t>ideo</w:t>
      </w:r>
      <w:r w:rsidRPr="36ED23BB" w:rsidR="2CCED338">
        <w:rPr>
          <w:rFonts w:ascii="Calibri" w:hAnsi="Calibri" w:eastAsia="Calibri" w:cs="Calibri"/>
          <w:color w:val="000000" w:themeColor="text1"/>
        </w:rPr>
        <w:t>.</w:t>
      </w:r>
      <w:r w:rsidRPr="36ED23BB" w:rsidR="5D23FEF3">
        <w:rPr>
          <w:rFonts w:ascii="Calibri" w:hAnsi="Calibri" w:eastAsia="Calibri" w:cs="Calibri"/>
          <w:color w:val="000000" w:themeColor="text1"/>
        </w:rPr>
        <w:t xml:space="preserve"> Facilitators should review </w:t>
      </w:r>
      <w:r w:rsidRPr="36ED23BB" w:rsidR="71561CAB">
        <w:rPr>
          <w:rFonts w:ascii="Calibri" w:hAnsi="Calibri" w:eastAsia="Calibri" w:cs="Calibri"/>
          <w:color w:val="000000" w:themeColor="text1"/>
        </w:rPr>
        <w:t>video before class and familiarize themselves with guiding questions.</w:t>
      </w:r>
    </w:p>
    <w:p w:rsidR="36ED23BB" w:rsidP="36ED23BB" w:rsidRDefault="36ED23BB" w14:paraId="3A278DDA" w14:textId="4ADAC59C">
      <w:pPr>
        <w:spacing w:after="0"/>
        <w:rPr>
          <w:rFonts w:ascii="Calibri" w:hAnsi="Calibri" w:eastAsia="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780889C9" w:rsidTr="7C952B76" w14:paraId="724A2A52" w14:textId="77777777">
        <w:tc>
          <w:tcPr>
            <w:tcW w:w="3600" w:type="dxa"/>
            <w:tcMar/>
          </w:tcPr>
          <w:p w:rsidR="3488C3A2" w:rsidP="780889C9" w:rsidRDefault="0AA6BABD" w14:paraId="30425B11" w14:textId="594F07E2">
            <w:r w:rsidR="2D7B38D1">
              <w:drawing>
                <wp:inline wp14:editId="15F434D6" wp14:anchorId="0C815EF1">
                  <wp:extent cx="2143125" cy="1000125"/>
                  <wp:effectExtent l="0" t="0" r="0" b="0"/>
                  <wp:docPr id="739518876" name="Picture 739518876" title=""/>
                  <wp:cNvGraphicFramePr>
                    <a:graphicFrameLocks noChangeAspect="1"/>
                  </wp:cNvGraphicFramePr>
                  <a:graphic>
                    <a:graphicData uri="http://schemas.openxmlformats.org/drawingml/2006/picture">
                      <pic:pic>
                        <pic:nvPicPr>
                          <pic:cNvPr id="0" name="Picture 739518876"/>
                          <pic:cNvPicPr/>
                        </pic:nvPicPr>
                        <pic:blipFill>
                          <a:blip r:embed="R7dd32d99a8c64fe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000125"/>
                          </a:xfrm>
                          <a:prstGeom prst="rect">
                            <a:avLst/>
                          </a:prstGeom>
                        </pic:spPr>
                      </pic:pic>
                    </a:graphicData>
                  </a:graphic>
                </wp:inline>
              </w:drawing>
            </w:r>
          </w:p>
        </w:tc>
        <w:tc>
          <w:tcPr>
            <w:tcW w:w="3600" w:type="dxa"/>
            <w:tcMar/>
          </w:tcPr>
          <w:p w:rsidR="08D09816" w:rsidP="780889C9" w:rsidRDefault="76354605" w14:paraId="60CF376C" w14:textId="1B048B2A">
            <w:pPr>
              <w:rPr>
                <w:rFonts w:ascii="Calibri" w:hAnsi="Calibri" w:eastAsia="Calibri" w:cs="Calibri"/>
              </w:rPr>
            </w:pPr>
            <w:r w:rsidR="0DBDEC4A">
              <w:drawing>
                <wp:inline wp14:editId="46434ED6" wp14:anchorId="030A7AC1">
                  <wp:extent cx="2143125" cy="1524000"/>
                  <wp:effectExtent l="0" t="0" r="0" b="0"/>
                  <wp:docPr id="1661894452" name="Picture 1661894452" title=""/>
                  <wp:cNvGraphicFramePr>
                    <a:graphicFrameLocks noChangeAspect="1"/>
                  </wp:cNvGraphicFramePr>
                  <a:graphic>
                    <a:graphicData uri="http://schemas.openxmlformats.org/drawingml/2006/picture">
                      <pic:pic>
                        <pic:nvPicPr>
                          <pic:cNvPr id="0" name="Picture 1661894452"/>
                          <pic:cNvPicPr/>
                        </pic:nvPicPr>
                        <pic:blipFill>
                          <a:blip r:embed="R2a592a4c1c43414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524000"/>
                          </a:xfrm>
                          <a:prstGeom prst="rect">
                            <a:avLst/>
                          </a:prstGeom>
                        </pic:spPr>
                      </pic:pic>
                    </a:graphicData>
                  </a:graphic>
                </wp:inline>
              </w:drawing>
            </w:r>
          </w:p>
        </w:tc>
        <w:tc>
          <w:tcPr>
            <w:tcW w:w="3600" w:type="dxa"/>
            <w:tcMar/>
          </w:tcPr>
          <w:p w:rsidR="4C67455F" w:rsidP="780889C9" w:rsidRDefault="6B5521A0" w14:paraId="4CEC61F4" w14:textId="59BF7F0D">
            <w:pPr>
              <w:rPr>
                <w:rFonts w:ascii="Calibri" w:hAnsi="Calibri" w:eastAsia="Calibri" w:cs="Calibri"/>
              </w:rPr>
            </w:pPr>
            <w:r w:rsidR="62E7DD0D">
              <w:drawing>
                <wp:inline wp14:editId="2C551810" wp14:anchorId="4B55DE67">
                  <wp:extent cx="2143125" cy="1181100"/>
                  <wp:effectExtent l="0" t="0" r="0" b="0"/>
                  <wp:docPr id="1074593029" name="Picture 1074593029" title=""/>
                  <wp:cNvGraphicFramePr>
                    <a:graphicFrameLocks noChangeAspect="1"/>
                  </wp:cNvGraphicFramePr>
                  <a:graphic>
                    <a:graphicData uri="http://schemas.openxmlformats.org/drawingml/2006/picture">
                      <pic:pic>
                        <pic:nvPicPr>
                          <pic:cNvPr id="0" name="Picture 1074593029"/>
                          <pic:cNvPicPr/>
                        </pic:nvPicPr>
                        <pic:blipFill>
                          <a:blip r:embed="Rfbfbd78e99f248e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181100"/>
                          </a:xfrm>
                          <a:prstGeom prst="rect">
                            <a:avLst/>
                          </a:prstGeom>
                        </pic:spPr>
                      </pic:pic>
                    </a:graphicData>
                  </a:graphic>
                </wp:inline>
              </w:drawing>
            </w:r>
          </w:p>
        </w:tc>
      </w:tr>
      <w:tr w:rsidR="780889C9" w:rsidTr="7C952B76" w14:paraId="3A583255" w14:textId="77777777">
        <w:tc>
          <w:tcPr>
            <w:tcW w:w="3600" w:type="dxa"/>
            <w:tcMar/>
          </w:tcPr>
          <w:p w:rsidR="780889C9" w:rsidP="780889C9" w:rsidRDefault="780889C9" w14:paraId="78F775F8" w14:textId="7C42C8C3">
            <w:pPr>
              <w:jc w:val="center"/>
              <w:rPr>
                <w:rFonts w:ascii="Calibri" w:hAnsi="Calibri" w:eastAsia="Calibri" w:cs="Calibri"/>
                <w:color w:val="000000" w:themeColor="text1"/>
              </w:rPr>
            </w:pPr>
            <w:r w:rsidRPr="780889C9">
              <w:rPr>
                <w:rFonts w:ascii="Calibri" w:hAnsi="Calibri" w:eastAsia="Calibri" w:cs="Calibri"/>
                <w:i/>
                <w:iCs/>
                <w:color w:val="000000" w:themeColor="text1"/>
              </w:rPr>
              <w:t>Our Coast, Our Future Introduction Video</w:t>
            </w:r>
          </w:p>
        </w:tc>
        <w:tc>
          <w:tcPr>
            <w:tcW w:w="3600" w:type="dxa"/>
            <w:tcMar/>
          </w:tcPr>
          <w:p w:rsidR="69D80C65" w:rsidP="780889C9" w:rsidRDefault="69D80C65" w14:paraId="7E991774" w14:textId="267E8861">
            <w:pPr>
              <w:jc w:val="center"/>
              <w:rPr>
                <w:rFonts w:ascii="Calibri" w:hAnsi="Calibri" w:eastAsia="Calibri" w:cs="Calibri"/>
                <w:color w:val="000000" w:themeColor="text1"/>
              </w:rPr>
            </w:pPr>
            <w:r w:rsidRPr="780889C9">
              <w:rPr>
                <w:rFonts w:ascii="Calibri" w:hAnsi="Calibri" w:eastAsia="Calibri" w:cs="Calibri"/>
                <w:i/>
                <w:iCs/>
                <w:color w:val="000000" w:themeColor="text1"/>
              </w:rPr>
              <w:t>Our Coast, Our Future: Getting Started</w:t>
            </w:r>
            <w:r w:rsidRPr="780889C9">
              <w:rPr>
                <w:rFonts w:ascii="Calibri" w:hAnsi="Calibri" w:eastAsia="Calibri" w:cs="Calibri"/>
                <w:color w:val="000000" w:themeColor="text1"/>
              </w:rPr>
              <w:t xml:space="preserve"> activity sheet</w:t>
            </w:r>
          </w:p>
        </w:tc>
        <w:tc>
          <w:tcPr>
            <w:tcW w:w="3600" w:type="dxa"/>
            <w:tcMar/>
          </w:tcPr>
          <w:p w:rsidR="4217D044" w:rsidP="780889C9" w:rsidRDefault="4217D044" w14:paraId="0C715EC7" w14:textId="7C42C8C3">
            <w:pPr>
              <w:jc w:val="center"/>
              <w:rPr>
                <w:rFonts w:ascii="Calibri" w:hAnsi="Calibri" w:eastAsia="Calibri" w:cs="Calibri"/>
                <w:color w:val="000000" w:themeColor="text1"/>
              </w:rPr>
            </w:pPr>
            <w:r w:rsidRPr="780889C9">
              <w:rPr>
                <w:rFonts w:ascii="Calibri" w:hAnsi="Calibri" w:eastAsia="Calibri" w:cs="Calibri"/>
                <w:i/>
                <w:iCs/>
                <w:color w:val="000000" w:themeColor="text1"/>
              </w:rPr>
              <w:t>Our Coast, Our Future Introduction Video</w:t>
            </w:r>
          </w:p>
          <w:p w:rsidR="4217D044" w:rsidP="780889C9" w:rsidRDefault="4217D044" w14:paraId="20C47C68" w14:textId="12B66C9C">
            <w:pPr>
              <w:jc w:val="center"/>
              <w:rPr>
                <w:rFonts w:ascii="Calibri" w:hAnsi="Calibri" w:eastAsia="Calibri" w:cs="Calibri"/>
              </w:rPr>
            </w:pPr>
            <w:r w:rsidRPr="780889C9">
              <w:rPr>
                <w:rFonts w:ascii="Calibri" w:hAnsi="Calibri" w:eastAsia="Calibri" w:cs="Calibri"/>
              </w:rPr>
              <w:t>Adaptation &amp; Mitigation</w:t>
            </w:r>
          </w:p>
        </w:tc>
      </w:tr>
      <w:tr w:rsidR="5A829DB9" w:rsidTr="7C952B76" w14:paraId="4065DB0D" w14:textId="77777777">
        <w:tc>
          <w:tcPr>
            <w:tcW w:w="3600" w:type="dxa"/>
            <w:tcMar/>
          </w:tcPr>
          <w:p w:rsidR="2778599B" w:rsidP="5A829DB9" w:rsidRDefault="2778599B" w14:paraId="37B7E447" w14:textId="6B690F5A">
            <w:pPr>
              <w:jc w:val="center"/>
              <w:rPr>
                <w:rFonts w:ascii="Calibri" w:hAnsi="Calibri" w:eastAsia="Calibri" w:cs="Calibri"/>
                <w:i/>
                <w:iCs/>
                <w:color w:val="000000" w:themeColor="text1"/>
              </w:rPr>
            </w:pPr>
            <w:r w:rsidR="74C93F32">
              <w:drawing>
                <wp:inline wp14:editId="2231282C" wp14:anchorId="40C8B6F6">
                  <wp:extent cx="2143125" cy="1219200"/>
                  <wp:effectExtent l="0" t="0" r="0" b="0"/>
                  <wp:docPr id="320501052" name="Picture 320501052" title=""/>
                  <wp:cNvGraphicFramePr>
                    <a:graphicFrameLocks noChangeAspect="1"/>
                  </wp:cNvGraphicFramePr>
                  <a:graphic>
                    <a:graphicData uri="http://schemas.openxmlformats.org/drawingml/2006/picture">
                      <pic:pic>
                        <pic:nvPicPr>
                          <pic:cNvPr id="0" name="Picture 320501052"/>
                          <pic:cNvPicPr/>
                        </pic:nvPicPr>
                        <pic:blipFill>
                          <a:blip r:embed="R09b70931d5bd4e7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219200"/>
                          </a:xfrm>
                          <a:prstGeom prst="rect">
                            <a:avLst/>
                          </a:prstGeom>
                        </pic:spPr>
                      </pic:pic>
                    </a:graphicData>
                  </a:graphic>
                </wp:inline>
              </w:drawing>
            </w:r>
          </w:p>
        </w:tc>
        <w:tc>
          <w:tcPr>
            <w:tcW w:w="3600" w:type="dxa"/>
            <w:tcMar/>
          </w:tcPr>
          <w:p w:rsidR="5A829DB9" w:rsidP="5A829DB9" w:rsidRDefault="5A829DB9" w14:paraId="001C82D0" w14:textId="1F625B93">
            <w:pPr>
              <w:jc w:val="center"/>
              <w:rPr>
                <w:rFonts w:ascii="Calibri" w:hAnsi="Calibri" w:eastAsia="Calibri" w:cs="Calibri"/>
                <w:i/>
                <w:iCs/>
                <w:color w:val="000000" w:themeColor="text1"/>
              </w:rPr>
            </w:pPr>
          </w:p>
        </w:tc>
        <w:tc>
          <w:tcPr>
            <w:tcW w:w="3600" w:type="dxa"/>
            <w:tcMar/>
          </w:tcPr>
          <w:p w:rsidR="5A829DB9" w:rsidP="5A829DB9" w:rsidRDefault="5A829DB9" w14:paraId="6D28A207" w14:textId="74D3ED54">
            <w:pPr>
              <w:jc w:val="center"/>
              <w:rPr>
                <w:rFonts w:ascii="Calibri" w:hAnsi="Calibri" w:eastAsia="Calibri" w:cs="Calibri"/>
                <w:i/>
                <w:iCs/>
                <w:color w:val="000000" w:themeColor="text1"/>
              </w:rPr>
            </w:pPr>
          </w:p>
        </w:tc>
      </w:tr>
      <w:tr w:rsidR="5A829DB9" w:rsidTr="7C952B76" w14:paraId="48FE9028" w14:textId="77777777">
        <w:tc>
          <w:tcPr>
            <w:tcW w:w="3600" w:type="dxa"/>
            <w:tcMar/>
          </w:tcPr>
          <w:p w:rsidR="2778599B" w:rsidP="5A829DB9" w:rsidRDefault="2778599B" w14:paraId="54C28FD0" w14:textId="203438F3">
            <w:pPr>
              <w:jc w:val="center"/>
              <w:rPr>
                <w:rFonts w:ascii="Calibri" w:hAnsi="Calibri" w:eastAsia="Calibri" w:cs="Calibri"/>
                <w:color w:val="000000" w:themeColor="text1"/>
              </w:rPr>
            </w:pPr>
            <w:r w:rsidRPr="5A829DB9">
              <w:rPr>
                <w:rFonts w:ascii="Calibri" w:hAnsi="Calibri" w:eastAsia="Calibri" w:cs="Calibri"/>
                <w:i/>
                <w:iCs/>
                <w:color w:val="000000" w:themeColor="text1"/>
              </w:rPr>
              <w:t>Our Coast, Our Future: Before You Begin (Facilitator Resources)</w:t>
            </w:r>
          </w:p>
        </w:tc>
        <w:tc>
          <w:tcPr>
            <w:tcW w:w="3600" w:type="dxa"/>
            <w:tcMar/>
          </w:tcPr>
          <w:p w:rsidR="5A829DB9" w:rsidP="5A829DB9" w:rsidRDefault="5A829DB9" w14:paraId="36C7A05D" w14:textId="2BD5BD59">
            <w:pPr>
              <w:jc w:val="center"/>
              <w:rPr>
                <w:rFonts w:ascii="Calibri" w:hAnsi="Calibri" w:eastAsia="Calibri" w:cs="Calibri"/>
                <w:i/>
                <w:iCs/>
                <w:color w:val="000000" w:themeColor="text1"/>
              </w:rPr>
            </w:pPr>
          </w:p>
        </w:tc>
        <w:tc>
          <w:tcPr>
            <w:tcW w:w="3600" w:type="dxa"/>
            <w:tcMar/>
          </w:tcPr>
          <w:p w:rsidR="5A829DB9" w:rsidP="5A829DB9" w:rsidRDefault="5A829DB9" w14:paraId="0119C219" w14:textId="7001FFD4">
            <w:pPr>
              <w:jc w:val="center"/>
              <w:rPr>
                <w:rFonts w:ascii="Calibri" w:hAnsi="Calibri" w:eastAsia="Calibri" w:cs="Calibri"/>
                <w:i/>
                <w:iCs/>
                <w:color w:val="000000" w:themeColor="text1"/>
              </w:rPr>
            </w:pPr>
          </w:p>
        </w:tc>
      </w:tr>
    </w:tbl>
    <w:p w:rsidR="780889C9" w:rsidP="780889C9" w:rsidRDefault="780889C9" w14:paraId="49133999" w14:textId="0B2687C4">
      <w:pPr>
        <w:spacing w:after="0"/>
        <w:rPr>
          <w:rFonts w:ascii="Calibri" w:hAnsi="Calibri" w:eastAsia="Calibri" w:cs="Calibri"/>
          <w:color w:val="000000" w:themeColor="text1"/>
        </w:rPr>
      </w:pPr>
    </w:p>
    <w:p w:rsidRPr="00775579" w:rsidR="1657C165" w:rsidP="00775579" w:rsidRDefault="1657C165" w14:paraId="60129453" w14:textId="79B9473D">
      <w:pPr>
        <w:pStyle w:val="Subheading"/>
      </w:pPr>
      <w:r w:rsidRPr="00775579">
        <w:t>Essential Vocabulary</w:t>
      </w:r>
      <w:r w:rsidR="00876F14">
        <w:t>:</w:t>
      </w:r>
    </w:p>
    <w:p w:rsidRPr="00B47DBB" w:rsidR="1657C165" w:rsidP="00B47DBB" w:rsidRDefault="57A931F7" w14:paraId="5C9A6700" w14:textId="4467E582">
      <w:pPr>
        <w:pStyle w:val="ListParagraph"/>
        <w:numPr>
          <w:ilvl w:val="0"/>
          <w:numId w:val="10"/>
        </w:numPr>
        <w:spacing w:after="0"/>
        <w:rPr>
          <w:rFonts w:ascii="Calibri" w:hAnsi="Calibri" w:eastAsia="Calibri" w:cs="Calibri"/>
          <w:color w:val="000000" w:themeColor="text1"/>
        </w:rPr>
      </w:pPr>
      <w:r w:rsidRPr="00B47DBB">
        <w:rPr>
          <w:rFonts w:ascii="Calibri" w:hAnsi="Calibri" w:eastAsia="Calibri" w:cs="Calibri"/>
          <w:color w:val="000000" w:themeColor="text1"/>
        </w:rPr>
        <w:t>Tier 2: challenge, community, impacts</w:t>
      </w:r>
      <w:r w:rsidRPr="00B47DBB" w:rsidR="510CC96A">
        <w:rPr>
          <w:rFonts w:ascii="Calibri" w:hAnsi="Calibri" w:eastAsia="Calibri" w:cs="Calibri"/>
          <w:color w:val="000000" w:themeColor="text1"/>
        </w:rPr>
        <w:t>,</w:t>
      </w:r>
      <w:r w:rsidRPr="00B47DBB" w:rsidR="4D88FB23">
        <w:rPr>
          <w:rFonts w:ascii="Calibri" w:hAnsi="Calibri" w:eastAsia="Calibri" w:cs="Calibri"/>
          <w:color w:val="000000" w:themeColor="text1"/>
        </w:rPr>
        <w:t xml:space="preserve"> recreation</w:t>
      </w:r>
    </w:p>
    <w:p w:rsidRPr="00B47DBB" w:rsidR="1657C165" w:rsidP="00B47DBB" w:rsidRDefault="57A931F7" w14:paraId="2EC9134C" w14:textId="40326113">
      <w:pPr>
        <w:pStyle w:val="ListParagraph"/>
        <w:numPr>
          <w:ilvl w:val="0"/>
          <w:numId w:val="10"/>
        </w:numPr>
        <w:spacing w:after="0"/>
        <w:rPr>
          <w:rFonts w:ascii="Calibri" w:hAnsi="Calibri" w:eastAsia="Calibri" w:cs="Calibri"/>
          <w:color w:val="000000" w:themeColor="text1"/>
        </w:rPr>
      </w:pPr>
      <w:r w:rsidRPr="00B47DBB">
        <w:rPr>
          <w:rFonts w:ascii="Calibri" w:hAnsi="Calibri" w:eastAsia="Calibri" w:cs="Calibri"/>
          <w:color w:val="000000" w:themeColor="text1"/>
        </w:rPr>
        <w:t>Tier 3: climate change</w:t>
      </w:r>
      <w:r w:rsidRPr="00B47DBB" w:rsidR="1A991A7C">
        <w:rPr>
          <w:rFonts w:ascii="Calibri" w:hAnsi="Calibri" w:eastAsia="Calibri" w:cs="Calibri"/>
          <w:color w:val="000000" w:themeColor="text1"/>
        </w:rPr>
        <w:t>, erosion, tides</w:t>
      </w:r>
      <w:r w:rsidRPr="00B47DBB" w:rsidR="183FCFE3">
        <w:rPr>
          <w:rFonts w:ascii="Calibri" w:hAnsi="Calibri" w:eastAsia="Calibri" w:cs="Calibri"/>
          <w:color w:val="000000" w:themeColor="text1"/>
        </w:rPr>
        <w:t>, flooding, mitigation, adaptation</w:t>
      </w:r>
      <w:r w:rsidRPr="00B47DBB" w:rsidR="7F377F28">
        <w:rPr>
          <w:rFonts w:ascii="Calibri" w:hAnsi="Calibri" w:eastAsia="Calibri" w:cs="Calibri"/>
          <w:color w:val="000000" w:themeColor="text1"/>
        </w:rPr>
        <w:t>, coastal, sea level rise</w:t>
      </w:r>
      <w:r w:rsidRPr="00B47DBB" w:rsidR="5855CDD8">
        <w:rPr>
          <w:rFonts w:ascii="Calibri" w:hAnsi="Calibri" w:eastAsia="Calibri" w:cs="Calibri"/>
          <w:color w:val="000000" w:themeColor="text1"/>
        </w:rPr>
        <w:t>, scenario, infrastructure</w:t>
      </w:r>
      <w:r w:rsidRPr="00B47DBB" w:rsidR="74630CAA">
        <w:rPr>
          <w:rFonts w:ascii="Calibri" w:hAnsi="Calibri" w:eastAsia="Calibri" w:cs="Calibri"/>
          <w:color w:val="000000" w:themeColor="text1"/>
        </w:rPr>
        <w:t>, strategy</w:t>
      </w:r>
    </w:p>
    <w:p w:rsidR="2DBDEB78" w:rsidP="00B47DBB" w:rsidRDefault="2DBDEB78" w14:paraId="4FA6B7C5" w14:textId="5FB7D8B3">
      <w:pPr>
        <w:spacing w:before="240" w:after="240"/>
        <w:rPr>
          <w:rFonts w:ascii="Calibri" w:hAnsi="Calibri" w:eastAsia="Calibri" w:cs="Calibri"/>
        </w:rPr>
      </w:pPr>
      <w:r w:rsidRPr="00775579">
        <w:rPr>
          <w:rStyle w:val="SubheadingChar"/>
        </w:rPr>
        <w:t>Essential Question:</w:t>
      </w:r>
      <w:r w:rsidRPr="0A7F3BFC">
        <w:rPr>
          <w:rFonts w:ascii="Calibri" w:hAnsi="Calibri" w:eastAsia="Calibri" w:cs="Calibri"/>
        </w:rPr>
        <w:t xml:space="preserve"> What challenges might communities face from climate change? </w:t>
      </w:r>
    </w:p>
    <w:p w:rsidRPr="00781E85" w:rsidR="0A7F3BFC" w:rsidP="00775579" w:rsidRDefault="15EA7D53" w14:paraId="4A208D7F" w14:textId="272DEF71">
      <w:pPr>
        <w:pStyle w:val="Subheading"/>
        <w:rPr>
          <w:sz w:val="24"/>
          <w:szCs w:val="24"/>
        </w:rPr>
      </w:pPr>
      <w:r w:rsidRPr="00781E85">
        <w:rPr>
          <w:sz w:val="24"/>
          <w:szCs w:val="24"/>
        </w:rPr>
        <w:t>Class Procedure:</w:t>
      </w:r>
    </w:p>
    <w:p w:rsidR="15EA7D53" w:rsidP="00781E85" w:rsidRDefault="4A95625F" w14:paraId="0A5ED806" w14:textId="39AA8DDF">
      <w:pPr>
        <w:pStyle w:val="ListParagraph"/>
        <w:numPr>
          <w:ilvl w:val="0"/>
          <w:numId w:val="7"/>
        </w:numPr>
      </w:pPr>
      <w:r w:rsidRPr="00775579">
        <w:rPr>
          <w:rStyle w:val="SubheadingChar"/>
        </w:rPr>
        <w:t>Student W</w:t>
      </w:r>
      <w:r w:rsidRPr="00775579" w:rsidR="15EA7D53">
        <w:rPr>
          <w:rStyle w:val="SubheadingChar"/>
        </w:rPr>
        <w:t>elcome</w:t>
      </w:r>
      <w:r w:rsidRPr="00775579" w:rsidR="7671A0FC">
        <w:rPr>
          <w:rStyle w:val="SubheadingChar"/>
        </w:rPr>
        <w:t xml:space="preserve"> (5 minutes)</w:t>
      </w:r>
      <w:r w:rsidRPr="00775579" w:rsidR="7D11F263">
        <w:rPr>
          <w:rStyle w:val="SubheadingChar"/>
        </w:rPr>
        <w:t>:</w:t>
      </w:r>
      <w:r w:rsidRPr="780889C9" w:rsidR="7D11F263">
        <w:rPr>
          <w:rFonts w:ascii="Calibri" w:hAnsi="Calibri" w:eastAsia="Calibri" w:cs="Calibri"/>
          <w:b/>
          <w:bCs/>
        </w:rPr>
        <w:t xml:space="preserve"> </w:t>
      </w:r>
      <w:r w:rsidRPr="780889C9" w:rsidR="7D11F263">
        <w:rPr>
          <w:rFonts w:ascii="Calibri" w:hAnsi="Calibri" w:eastAsia="Calibri" w:cs="Calibri"/>
        </w:rPr>
        <w:t xml:space="preserve">Consider asking </w:t>
      </w:r>
      <w:r w:rsidRPr="780889C9" w:rsidR="15EA7D53">
        <w:rPr>
          <w:rFonts w:ascii="Calibri" w:hAnsi="Calibri" w:eastAsia="Calibri" w:cs="Calibri"/>
        </w:rPr>
        <w:t>students</w:t>
      </w:r>
      <w:r w:rsidRPr="780889C9" w:rsidR="0AEB0B75">
        <w:rPr>
          <w:rFonts w:ascii="Calibri" w:hAnsi="Calibri" w:eastAsia="Calibri" w:cs="Calibri"/>
        </w:rPr>
        <w:t xml:space="preserve">, “What do you know about climate change? What do you think of first when you hear the phrase ‘climate change’? </w:t>
      </w:r>
      <w:r w:rsidRPr="780889C9" w:rsidR="3CFDC9F8">
        <w:rPr>
          <w:rFonts w:ascii="Calibri" w:hAnsi="Calibri" w:eastAsia="Calibri" w:cs="Calibri"/>
        </w:rPr>
        <w:t xml:space="preserve">How do you think climate change might </w:t>
      </w:r>
      <w:r w:rsidRPr="780889C9" w:rsidR="5DC86EEE">
        <w:rPr>
          <w:rFonts w:ascii="Calibri" w:hAnsi="Calibri" w:eastAsia="Calibri" w:cs="Calibri"/>
        </w:rPr>
        <w:t>affect you</w:t>
      </w:r>
      <w:r w:rsidRPr="780889C9" w:rsidR="3CFDC9F8">
        <w:rPr>
          <w:rFonts w:ascii="Calibri" w:hAnsi="Calibri" w:eastAsia="Calibri" w:cs="Calibri"/>
        </w:rPr>
        <w:t xml:space="preserve"> or your town?</w:t>
      </w:r>
      <w:r w:rsidRPr="780889C9" w:rsidR="1540A5B1">
        <w:rPr>
          <w:rFonts w:ascii="Calibri" w:hAnsi="Calibri" w:eastAsia="Calibri" w:cs="Calibri"/>
        </w:rPr>
        <w:t xml:space="preserve"> What are some things that you care for or value that you think might be affected by climate chang</w:t>
      </w:r>
      <w:r w:rsidRPr="780889C9" w:rsidR="17D8CC78">
        <w:rPr>
          <w:rFonts w:ascii="Calibri" w:hAnsi="Calibri" w:eastAsia="Calibri" w:cs="Calibri"/>
        </w:rPr>
        <w:t>e”?</w:t>
      </w:r>
    </w:p>
    <w:p w:rsidR="3CFDC9F8" w:rsidP="2A92C278" w:rsidRDefault="3CFDC9F8" w14:paraId="2D9DB2CC" w14:textId="5C1A6721">
      <w:pPr>
        <w:pStyle w:val="ListParagraph"/>
        <w:numPr>
          <w:ilvl w:val="1"/>
          <w:numId w:val="7"/>
        </w:numPr>
        <w:spacing w:before="120"/>
      </w:pPr>
      <w:r w:rsidRPr="2A92C278">
        <w:rPr>
          <w:rFonts w:ascii="Calibri" w:hAnsi="Calibri" w:eastAsia="Calibri" w:cs="Calibri"/>
        </w:rPr>
        <w:t>Record some student responses on white board, Padlet, etc.</w:t>
      </w:r>
    </w:p>
    <w:p w:rsidR="24F006CE" w:rsidP="2A92C278" w:rsidRDefault="29A53872" w14:paraId="0DCDD266" w14:textId="19DFAB21">
      <w:pPr>
        <w:pStyle w:val="ListParagraph"/>
        <w:numPr>
          <w:ilvl w:val="1"/>
          <w:numId w:val="7"/>
        </w:numPr>
        <w:spacing w:before="120"/>
      </w:pPr>
      <w:r w:rsidRPr="780889C9">
        <w:rPr>
          <w:rFonts w:ascii="Calibri" w:hAnsi="Calibri" w:eastAsia="Calibri" w:cs="Calibri"/>
        </w:rPr>
        <w:t>The themes of these questions will be discussed in more depth later in the class</w:t>
      </w:r>
      <w:r w:rsidRPr="780889C9" w:rsidR="24F006CE">
        <w:rPr>
          <w:rFonts w:ascii="Calibri" w:hAnsi="Calibri" w:eastAsia="Calibri" w:cs="Calibri"/>
        </w:rPr>
        <w:t>.</w:t>
      </w:r>
    </w:p>
    <w:p w:rsidRPr="00C72CC1" w:rsidR="15EA7D53" w:rsidP="1546FF34" w:rsidRDefault="2FF4D08D" w14:paraId="45371530" w14:textId="6026BCFB">
      <w:pPr>
        <w:pStyle w:val="ListParagraph"/>
        <w:numPr>
          <w:ilvl w:val="0"/>
          <w:numId w:val="7"/>
        </w:numPr>
        <w:spacing w:before="120"/>
      </w:pPr>
      <w:r w:rsidRPr="00C72CC1">
        <w:rPr>
          <w:rStyle w:val="SubheadingChar"/>
        </w:rPr>
        <w:t>Activity</w:t>
      </w:r>
      <w:r w:rsidRPr="00C72CC1" w:rsidR="04A9B8E4">
        <w:rPr>
          <w:rStyle w:val="SubheadingChar"/>
        </w:rPr>
        <w:t xml:space="preserve"> (20 minutes)</w:t>
      </w:r>
      <w:r w:rsidRPr="00C72CC1">
        <w:rPr>
          <w:rStyle w:val="SubheadingChar"/>
        </w:rPr>
        <w:t>:</w:t>
      </w:r>
      <w:r w:rsidRPr="00C72CC1">
        <w:rPr>
          <w:rFonts w:ascii="Calibri" w:hAnsi="Calibri" w:eastAsia="Calibri" w:cs="Calibri"/>
        </w:rPr>
        <w:t xml:space="preserve"> </w:t>
      </w:r>
      <w:r w:rsidRPr="00C72CC1" w:rsidR="15EA7D53">
        <w:rPr>
          <w:rFonts w:ascii="Calibri" w:hAnsi="Calibri" w:eastAsia="Calibri" w:cs="Calibri"/>
        </w:rPr>
        <w:t xml:space="preserve">Let students know they will be watching a short video. </w:t>
      </w:r>
    </w:p>
    <w:p w:rsidR="0FAE6072" w:rsidP="2A92C278" w:rsidRDefault="0FAE6072" w14:paraId="014F56B6" w14:textId="2BC8DE93">
      <w:pPr>
        <w:pStyle w:val="ListParagraph"/>
        <w:numPr>
          <w:ilvl w:val="1"/>
          <w:numId w:val="7"/>
        </w:numPr>
        <w:spacing w:before="120"/>
      </w:pPr>
      <w:r w:rsidRPr="780889C9">
        <w:rPr>
          <w:rFonts w:ascii="Calibri" w:hAnsi="Calibri" w:eastAsia="Calibri" w:cs="Calibri"/>
        </w:rPr>
        <w:t>Ask students to watch the</w:t>
      </w:r>
      <w:r w:rsidRPr="780889C9" w:rsidR="294A107D">
        <w:rPr>
          <w:rFonts w:ascii="Calibri" w:hAnsi="Calibri" w:eastAsia="Calibri" w:cs="Calibri"/>
        </w:rPr>
        <w:t xml:space="preserve"> short</w:t>
      </w:r>
      <w:r w:rsidRPr="780889C9">
        <w:rPr>
          <w:rFonts w:ascii="Calibri" w:hAnsi="Calibri" w:eastAsia="Calibri" w:cs="Calibri"/>
        </w:rPr>
        <w:t xml:space="preserve"> video critically, review some of the questions on the student activity </w:t>
      </w:r>
      <w:r w:rsidRPr="00C56059">
        <w:rPr>
          <w:rFonts w:ascii="Calibri" w:hAnsi="Calibri" w:eastAsia="Calibri" w:cs="Calibri"/>
        </w:rPr>
        <w:t>sheet so that they can record their thoughts and questions and have a discussion after watching the</w:t>
      </w:r>
      <w:r w:rsidRPr="780889C9">
        <w:rPr>
          <w:rFonts w:ascii="Calibri" w:hAnsi="Calibri" w:eastAsia="Calibri" w:cs="Calibri"/>
        </w:rPr>
        <w:t xml:space="preserve"> video</w:t>
      </w:r>
      <w:r w:rsidRPr="780889C9" w:rsidR="7D830189">
        <w:rPr>
          <w:rFonts w:ascii="Calibri" w:hAnsi="Calibri" w:eastAsia="Calibri" w:cs="Calibri"/>
        </w:rPr>
        <w:t>.</w:t>
      </w:r>
    </w:p>
    <w:p w:rsidR="787EE6AD" w:rsidP="2A92C278" w:rsidRDefault="787EE6AD" w14:paraId="6B06F7F5" w14:textId="01ED969F">
      <w:pPr>
        <w:pStyle w:val="ListParagraph"/>
        <w:numPr>
          <w:ilvl w:val="1"/>
          <w:numId w:val="7"/>
        </w:numPr>
        <w:spacing w:before="120"/>
      </w:pPr>
      <w:r w:rsidRPr="6DC81650">
        <w:rPr>
          <w:rFonts w:ascii="Calibri" w:hAnsi="Calibri" w:eastAsia="Calibri" w:cs="Calibri"/>
        </w:rPr>
        <w:t xml:space="preserve">The </w:t>
      </w:r>
      <w:r w:rsidRPr="6DC81650" w:rsidR="2DBDEB78">
        <w:rPr>
          <w:rFonts w:ascii="Calibri" w:hAnsi="Calibri" w:eastAsia="Calibri" w:cs="Calibri"/>
        </w:rPr>
        <w:t xml:space="preserve">welcome video </w:t>
      </w:r>
      <w:r w:rsidRPr="6DC81650" w:rsidR="74FA2434">
        <w:rPr>
          <w:rFonts w:ascii="Calibri" w:hAnsi="Calibri" w:eastAsia="Calibri" w:cs="Calibri"/>
        </w:rPr>
        <w:t xml:space="preserve">will </w:t>
      </w:r>
      <w:r w:rsidRPr="6DC81650" w:rsidR="2DBDEB78">
        <w:rPr>
          <w:rFonts w:ascii="Calibri" w:hAnsi="Calibri" w:eastAsia="Calibri" w:cs="Calibri"/>
        </w:rPr>
        <w:t>orient</w:t>
      </w:r>
      <w:r w:rsidRPr="6DC81650" w:rsidR="6276796A">
        <w:rPr>
          <w:rFonts w:ascii="Calibri" w:hAnsi="Calibri" w:eastAsia="Calibri" w:cs="Calibri"/>
        </w:rPr>
        <w:t xml:space="preserve"> students</w:t>
      </w:r>
      <w:r w:rsidRPr="6DC81650" w:rsidR="2DBDEB78">
        <w:rPr>
          <w:rFonts w:ascii="Calibri" w:hAnsi="Calibri" w:eastAsia="Calibri" w:cs="Calibri"/>
        </w:rPr>
        <w:t xml:space="preserve"> to</w:t>
      </w:r>
      <w:r w:rsidRPr="6DC81650" w:rsidR="0FA0DF6A">
        <w:rPr>
          <w:rFonts w:ascii="Calibri" w:hAnsi="Calibri" w:eastAsia="Calibri" w:cs="Calibri"/>
        </w:rPr>
        <w:t xml:space="preserve"> the</w:t>
      </w:r>
      <w:r w:rsidRPr="6DC81650" w:rsidR="2DBDEB78">
        <w:rPr>
          <w:rFonts w:ascii="Calibri" w:hAnsi="Calibri" w:eastAsia="Calibri" w:cs="Calibri"/>
        </w:rPr>
        <w:t xml:space="preserve"> challenges and impacts </w:t>
      </w:r>
      <w:r w:rsidRPr="6DC81650" w:rsidR="44FC02A9">
        <w:rPr>
          <w:rFonts w:ascii="Calibri" w:hAnsi="Calibri" w:eastAsia="Calibri" w:cs="Calibri"/>
        </w:rPr>
        <w:t xml:space="preserve">that </w:t>
      </w:r>
      <w:r w:rsidRPr="6DC81650" w:rsidR="2DBDEB78">
        <w:rPr>
          <w:rFonts w:ascii="Calibri" w:hAnsi="Calibri" w:eastAsia="Calibri" w:cs="Calibri"/>
        </w:rPr>
        <w:t xml:space="preserve">coastal communities face with climate change, including associated social justice issues, and setting the stage for the three </w:t>
      </w:r>
      <w:r w:rsidRPr="6DC81650" w:rsidR="28E1B1A2">
        <w:rPr>
          <w:rFonts w:ascii="Calibri" w:hAnsi="Calibri" w:eastAsia="Calibri" w:cs="Calibri"/>
        </w:rPr>
        <w:t xml:space="preserve">challenges </w:t>
      </w:r>
      <w:r w:rsidRPr="6DC81650" w:rsidR="2DBDEB78">
        <w:rPr>
          <w:rFonts w:ascii="Calibri" w:hAnsi="Calibri" w:eastAsia="Calibri" w:cs="Calibri"/>
        </w:rPr>
        <w:t>in this unit:</w:t>
      </w:r>
    </w:p>
    <w:p w:rsidRPr="009F13DB" w:rsidR="2DBDEB78" w:rsidP="36ED23BB" w:rsidRDefault="2DBDEB78" w14:paraId="621FF18D" w14:textId="40539A8C">
      <w:pPr>
        <w:pStyle w:val="ListParagraph"/>
        <w:numPr>
          <w:ilvl w:val="2"/>
          <w:numId w:val="7"/>
        </w:numPr>
        <w:spacing w:after="0"/>
        <w:rPr>
          <w:rFonts w:eastAsiaTheme="minorEastAsia"/>
        </w:rPr>
      </w:pPr>
      <w:r w:rsidRPr="009F13DB">
        <w:rPr>
          <w:rFonts w:ascii="Calibri" w:hAnsi="Calibri" w:eastAsia="Calibri" w:cs="Calibri"/>
        </w:rPr>
        <w:lastRenderedPageBreak/>
        <w:t xml:space="preserve">Protecting property </w:t>
      </w:r>
      <w:r w:rsidRPr="009F13DB" w:rsidR="380BF08B">
        <w:rPr>
          <w:rFonts w:ascii="Calibri" w:hAnsi="Calibri" w:eastAsia="Calibri" w:cs="Calibri"/>
        </w:rPr>
        <w:t>and infrastructure</w:t>
      </w:r>
    </w:p>
    <w:p w:rsidRPr="009F13DB" w:rsidR="380BF08B" w:rsidP="36ED23BB" w:rsidRDefault="380BF08B" w14:paraId="72FF0D1D" w14:textId="2B1BEB00">
      <w:pPr>
        <w:pStyle w:val="ListParagraph"/>
        <w:numPr>
          <w:ilvl w:val="2"/>
          <w:numId w:val="7"/>
        </w:numPr>
        <w:spacing w:after="0"/>
        <w:rPr>
          <w:rFonts w:eastAsiaTheme="minorEastAsia"/>
        </w:rPr>
      </w:pPr>
      <w:r w:rsidRPr="009F13DB">
        <w:rPr>
          <w:rFonts w:ascii="Calibri" w:hAnsi="Calibri" w:eastAsia="Calibri" w:cs="Calibri"/>
        </w:rPr>
        <w:t>Protecting recreation and public spaces</w:t>
      </w:r>
    </w:p>
    <w:p w:rsidR="2DBDEB78" w:rsidP="36ED23BB" w:rsidRDefault="2DBDEB78" w14:paraId="576ABE6B" w14:textId="5890E7BC">
      <w:pPr>
        <w:pStyle w:val="ListParagraph"/>
        <w:numPr>
          <w:ilvl w:val="2"/>
          <w:numId w:val="7"/>
        </w:numPr>
        <w:spacing w:before="120"/>
      </w:pPr>
      <w:r w:rsidRPr="36ED23BB">
        <w:rPr>
          <w:rFonts w:ascii="Calibri" w:hAnsi="Calibri" w:eastAsia="Calibri" w:cs="Calibri"/>
        </w:rPr>
        <w:t>Pr</w:t>
      </w:r>
      <w:r w:rsidRPr="36ED23BB" w:rsidR="5B723935">
        <w:rPr>
          <w:rFonts w:ascii="Calibri" w:hAnsi="Calibri" w:eastAsia="Calibri" w:cs="Calibri"/>
        </w:rPr>
        <w:t>eparing and protecting people</w:t>
      </w:r>
    </w:p>
    <w:p w:rsidR="332106DD" w:rsidP="780889C9" w:rsidRDefault="332106DD" w14:paraId="456EF27E" w14:textId="1964C8ED">
      <w:pPr>
        <w:pStyle w:val="ListParagraph"/>
        <w:numPr>
          <w:ilvl w:val="1"/>
          <w:numId w:val="7"/>
        </w:numPr>
        <w:spacing w:before="120"/>
      </w:pPr>
      <w:r w:rsidRPr="780889C9">
        <w:rPr>
          <w:rFonts w:ascii="Calibri" w:hAnsi="Calibri" w:eastAsia="Calibri" w:cs="Calibri"/>
        </w:rPr>
        <w:t xml:space="preserve">The teacher facilitator may choose to </w:t>
      </w:r>
      <w:r w:rsidRPr="780889C9" w:rsidR="700A8DC9">
        <w:rPr>
          <w:rFonts w:ascii="Calibri" w:hAnsi="Calibri" w:eastAsia="Calibri" w:cs="Calibri"/>
        </w:rPr>
        <w:t xml:space="preserve">hand out the </w:t>
      </w:r>
      <w:r w:rsidRPr="780889C9" w:rsidR="700A8DC9">
        <w:rPr>
          <w:rFonts w:ascii="Calibri" w:hAnsi="Calibri" w:eastAsia="Calibri" w:cs="Calibri"/>
          <w:i/>
          <w:iCs/>
          <w:color w:val="000000" w:themeColor="text1"/>
        </w:rPr>
        <w:t>Our Coast, Our Future: Getting Started</w:t>
      </w:r>
      <w:r w:rsidRPr="780889C9" w:rsidR="700A8DC9">
        <w:rPr>
          <w:rFonts w:ascii="Calibri" w:hAnsi="Calibri" w:eastAsia="Calibri" w:cs="Calibri"/>
          <w:color w:val="000000" w:themeColor="text1"/>
        </w:rPr>
        <w:t xml:space="preserve"> activity sheet before students watch the video, or have students just focus on themes and then work to fill in the sheet after first viewing.</w:t>
      </w:r>
    </w:p>
    <w:p w:rsidR="00EE9F46" w:rsidP="2A92C278" w:rsidRDefault="00EE9F46" w14:paraId="6A0FD5D2" w14:textId="07118750">
      <w:pPr>
        <w:pStyle w:val="ListParagraph"/>
        <w:numPr>
          <w:ilvl w:val="1"/>
          <w:numId w:val="7"/>
        </w:numPr>
        <w:spacing w:before="120"/>
      </w:pPr>
      <w:r w:rsidRPr="780889C9">
        <w:rPr>
          <w:rFonts w:ascii="Calibri" w:hAnsi="Calibri" w:eastAsia="Calibri" w:cs="Calibri"/>
        </w:rPr>
        <w:t>A</w:t>
      </w:r>
      <w:r w:rsidRPr="780889C9" w:rsidR="0F03197A">
        <w:rPr>
          <w:rFonts w:ascii="Calibri" w:hAnsi="Calibri" w:eastAsia="Calibri" w:cs="Calibri"/>
        </w:rPr>
        <w:t>fter first video viewing a</w:t>
      </w:r>
      <w:r w:rsidRPr="780889C9">
        <w:rPr>
          <w:rFonts w:ascii="Calibri" w:hAnsi="Calibri" w:eastAsia="Calibri" w:cs="Calibri"/>
        </w:rPr>
        <w:t>sk students to</w:t>
      </w:r>
      <w:r w:rsidRPr="780889C9" w:rsidR="202D447C">
        <w:rPr>
          <w:rFonts w:ascii="Calibri" w:hAnsi="Calibri" w:eastAsia="Calibri" w:cs="Calibri"/>
        </w:rPr>
        <w:t xml:space="preserve"> fill in their reflection responses on their activity sheet and then</w:t>
      </w:r>
      <w:r w:rsidRPr="780889C9">
        <w:rPr>
          <w:rFonts w:ascii="Calibri" w:hAnsi="Calibri" w:eastAsia="Calibri" w:cs="Calibri"/>
        </w:rPr>
        <w:t xml:space="preserve"> work in pairs or in </w:t>
      </w:r>
      <w:r w:rsidRPr="780889C9" w:rsidR="519F3B04">
        <w:rPr>
          <w:rFonts w:ascii="Calibri" w:hAnsi="Calibri" w:eastAsia="Calibri" w:cs="Calibri"/>
        </w:rPr>
        <w:t xml:space="preserve">small </w:t>
      </w:r>
      <w:r w:rsidRPr="780889C9">
        <w:rPr>
          <w:rFonts w:ascii="Calibri" w:hAnsi="Calibri" w:eastAsia="Calibri" w:cs="Calibri"/>
        </w:rPr>
        <w:t>groups to review their observations and questions that arose from watching the video</w:t>
      </w:r>
      <w:r w:rsidRPr="780889C9" w:rsidR="010408BE">
        <w:rPr>
          <w:rFonts w:ascii="Calibri" w:hAnsi="Calibri" w:eastAsia="Calibri" w:cs="Calibri"/>
        </w:rPr>
        <w:t xml:space="preserve">. </w:t>
      </w:r>
    </w:p>
    <w:p w:rsidRPr="00781E85" w:rsidR="00781E85" w:rsidP="00781E85" w:rsidRDefault="39D9496A" w14:paraId="4F6A9E0F" w14:textId="77777777">
      <w:pPr>
        <w:pStyle w:val="ListParagraph"/>
        <w:numPr>
          <w:ilvl w:val="1"/>
          <w:numId w:val="7"/>
        </w:numPr>
        <w:spacing w:before="120"/>
      </w:pPr>
      <w:r w:rsidRPr="780889C9">
        <w:rPr>
          <w:rFonts w:ascii="Calibri" w:hAnsi="Calibri" w:eastAsia="Calibri" w:cs="Calibri"/>
        </w:rPr>
        <w:t xml:space="preserve">The facilitator may find it </w:t>
      </w:r>
      <w:r w:rsidRPr="780889C9" w:rsidR="0CF82AD5">
        <w:rPr>
          <w:rFonts w:ascii="Calibri" w:hAnsi="Calibri" w:eastAsia="Calibri" w:cs="Calibri"/>
        </w:rPr>
        <w:t>beneficial</w:t>
      </w:r>
      <w:r w:rsidRPr="780889C9">
        <w:rPr>
          <w:rFonts w:ascii="Calibri" w:hAnsi="Calibri" w:eastAsia="Calibri" w:cs="Calibri"/>
        </w:rPr>
        <w:t xml:space="preserve"> </w:t>
      </w:r>
      <w:r w:rsidRPr="780889C9" w:rsidR="104F0712">
        <w:rPr>
          <w:rFonts w:ascii="Calibri" w:hAnsi="Calibri" w:eastAsia="Calibri" w:cs="Calibri"/>
        </w:rPr>
        <w:t>for students to</w:t>
      </w:r>
      <w:r w:rsidRPr="780889C9">
        <w:rPr>
          <w:rFonts w:ascii="Calibri" w:hAnsi="Calibri" w:eastAsia="Calibri" w:cs="Calibri"/>
        </w:rPr>
        <w:t xml:space="preserve"> re-watch sections of the video with the class while</w:t>
      </w:r>
      <w:r w:rsidRPr="780889C9" w:rsidR="27149185">
        <w:rPr>
          <w:rFonts w:ascii="Calibri" w:hAnsi="Calibri" w:eastAsia="Calibri" w:cs="Calibri"/>
        </w:rPr>
        <w:t xml:space="preserve"> working on activity sheet or</w:t>
      </w:r>
      <w:r w:rsidRPr="780889C9">
        <w:rPr>
          <w:rFonts w:ascii="Calibri" w:hAnsi="Calibri" w:eastAsia="Calibri" w:cs="Calibri"/>
        </w:rPr>
        <w:t xml:space="preserve"> discussing challenges.</w:t>
      </w:r>
    </w:p>
    <w:p w:rsidR="39D9496A" w:rsidP="00781E85" w:rsidRDefault="39D9496A" w14:paraId="15329015" w14:textId="7C11BC1D">
      <w:pPr>
        <w:pStyle w:val="ListParagraph"/>
        <w:numPr>
          <w:ilvl w:val="0"/>
          <w:numId w:val="7"/>
        </w:numPr>
        <w:spacing w:before="120"/>
      </w:pPr>
      <w:r w:rsidRPr="00B6704E">
        <w:rPr>
          <w:rStyle w:val="SubheadingChar"/>
        </w:rPr>
        <w:t>Discussion</w:t>
      </w:r>
      <w:r w:rsidRPr="00B6704E" w:rsidR="0E4DC457">
        <w:rPr>
          <w:rStyle w:val="SubheadingChar"/>
        </w:rPr>
        <w:t xml:space="preserve"> (</w:t>
      </w:r>
      <w:r w:rsidRPr="00B6704E" w:rsidR="7AEBB55B">
        <w:rPr>
          <w:rStyle w:val="SubheadingChar"/>
        </w:rPr>
        <w:t>15</w:t>
      </w:r>
      <w:r w:rsidRPr="00B6704E" w:rsidR="0E4DC457">
        <w:rPr>
          <w:rStyle w:val="SubheadingChar"/>
        </w:rPr>
        <w:t xml:space="preserve"> minutes)</w:t>
      </w:r>
      <w:r w:rsidRPr="00B6704E">
        <w:rPr>
          <w:rStyle w:val="SubheadingChar"/>
        </w:rPr>
        <w:t>:</w:t>
      </w:r>
      <w:r w:rsidRPr="00781E85">
        <w:rPr>
          <w:rFonts w:ascii="Calibri" w:hAnsi="Calibri" w:eastAsia="Calibri" w:cs="Calibri"/>
        </w:rPr>
        <w:t xml:space="preserve"> </w:t>
      </w:r>
      <w:r w:rsidRPr="00781E85" w:rsidR="2DBDEB78">
        <w:rPr>
          <w:rFonts w:ascii="Calibri" w:hAnsi="Calibri" w:eastAsia="Calibri" w:cs="Calibri"/>
        </w:rPr>
        <w:t xml:space="preserve">Teacher facilitator will </w:t>
      </w:r>
      <w:r w:rsidRPr="00781E85" w:rsidR="6B28490E">
        <w:rPr>
          <w:rFonts w:ascii="Calibri" w:hAnsi="Calibri" w:eastAsia="Calibri" w:cs="Calibri"/>
        </w:rPr>
        <w:t>debrief video and clarify concepts</w:t>
      </w:r>
      <w:r w:rsidRPr="00781E85" w:rsidR="5FAEB3CA">
        <w:rPr>
          <w:rFonts w:ascii="Calibri" w:hAnsi="Calibri" w:eastAsia="Calibri" w:cs="Calibri"/>
        </w:rPr>
        <w:t xml:space="preserve"> and also introduce materials that students will use to track their work throughout the unit.</w:t>
      </w:r>
    </w:p>
    <w:p w:rsidR="615DE01D" w:rsidP="780889C9" w:rsidRDefault="615DE01D" w14:paraId="20488812" w14:textId="67C59932">
      <w:pPr>
        <w:pStyle w:val="ListParagraph"/>
        <w:numPr>
          <w:ilvl w:val="1"/>
          <w:numId w:val="6"/>
        </w:numPr>
        <w:spacing w:before="120" w:after="120"/>
        <w:rPr>
          <w:rFonts w:eastAsiaTheme="minorEastAsia"/>
        </w:rPr>
      </w:pPr>
      <w:r w:rsidRPr="780889C9">
        <w:rPr>
          <w:rFonts w:ascii="Calibri" w:hAnsi="Calibri" w:eastAsia="Calibri" w:cs="Calibri"/>
        </w:rPr>
        <w:t>Ask students pairs or groups to share out their initial thoughts recorded on th</w:t>
      </w:r>
      <w:r w:rsidRPr="780889C9" w:rsidR="0D7BE85B">
        <w:rPr>
          <w:rFonts w:ascii="Calibri" w:hAnsi="Calibri" w:eastAsia="Calibri" w:cs="Calibri"/>
        </w:rPr>
        <w:t>eir</w:t>
      </w:r>
      <w:r w:rsidRPr="780889C9">
        <w:rPr>
          <w:rFonts w:ascii="Calibri" w:hAnsi="Calibri" w:eastAsia="Calibri" w:cs="Calibri"/>
        </w:rPr>
        <w:t xml:space="preserve"> </w:t>
      </w:r>
      <w:r w:rsidRPr="780889C9">
        <w:rPr>
          <w:rFonts w:ascii="Calibri" w:hAnsi="Calibri" w:eastAsia="Calibri" w:cs="Calibri"/>
          <w:i/>
          <w:iCs/>
          <w:color w:val="000000" w:themeColor="text1"/>
        </w:rPr>
        <w:t>Our Coast, Our Future: Getting Started</w:t>
      </w:r>
      <w:r w:rsidRPr="780889C9">
        <w:rPr>
          <w:rFonts w:ascii="Calibri" w:hAnsi="Calibri" w:eastAsia="Calibri" w:cs="Calibri"/>
          <w:color w:val="000000" w:themeColor="text1"/>
        </w:rPr>
        <w:t xml:space="preserve"> activity sheet.</w:t>
      </w:r>
      <w:r w:rsidRPr="780889C9" w:rsidR="45EE532F">
        <w:rPr>
          <w:rFonts w:ascii="Calibri" w:hAnsi="Calibri" w:eastAsia="Calibri" w:cs="Calibri"/>
          <w:color w:val="000000" w:themeColor="text1"/>
        </w:rPr>
        <w:t xml:space="preserve"> </w:t>
      </w:r>
    </w:p>
    <w:p w:rsidR="67C47681" w:rsidP="780889C9" w:rsidRDefault="67C47681" w14:paraId="0CED15FB" w14:textId="3302F3EF">
      <w:pPr>
        <w:pStyle w:val="ListParagraph"/>
        <w:numPr>
          <w:ilvl w:val="1"/>
          <w:numId w:val="6"/>
        </w:numPr>
        <w:spacing w:before="120" w:after="120"/>
      </w:pPr>
      <w:r w:rsidRPr="780889C9">
        <w:rPr>
          <w:rFonts w:ascii="Calibri" w:hAnsi="Calibri" w:eastAsia="Calibri" w:cs="Calibri"/>
        </w:rPr>
        <w:t>List one or two key points Dr. Perry made that seemed especially important to you.</w:t>
      </w:r>
    </w:p>
    <w:p w:rsidR="67C47681" w:rsidP="780889C9" w:rsidRDefault="67C47681" w14:paraId="76F0B5A9" w14:textId="6212E0CB">
      <w:pPr>
        <w:pStyle w:val="ListParagraph"/>
        <w:numPr>
          <w:ilvl w:val="1"/>
          <w:numId w:val="6"/>
        </w:numPr>
        <w:spacing w:before="120" w:after="120"/>
      </w:pPr>
      <w:r w:rsidRPr="780889C9">
        <w:rPr>
          <w:rFonts w:ascii="Calibri" w:hAnsi="Calibri" w:eastAsia="Calibri" w:cs="Calibri"/>
        </w:rPr>
        <w:t>What in the video was new or surprising to you?</w:t>
      </w:r>
    </w:p>
    <w:p w:rsidR="67C47681" w:rsidP="780889C9" w:rsidRDefault="67C47681" w14:paraId="0DC74AF2" w14:textId="2A5133AD">
      <w:pPr>
        <w:pStyle w:val="ListParagraph"/>
        <w:numPr>
          <w:ilvl w:val="1"/>
          <w:numId w:val="6"/>
        </w:numPr>
        <w:spacing w:before="120" w:after="120"/>
      </w:pPr>
      <w:r w:rsidRPr="780889C9">
        <w:rPr>
          <w:rFonts w:ascii="Calibri" w:hAnsi="Calibri" w:eastAsia="Calibri" w:cs="Calibri"/>
        </w:rPr>
        <w:t>What items that Dr. Perry mentioned might be especially important in your city or town?</w:t>
      </w:r>
    </w:p>
    <w:p w:rsidR="67C47681" w:rsidP="780889C9" w:rsidRDefault="67C47681" w14:paraId="7EB96DA0" w14:textId="2E65FC37">
      <w:pPr>
        <w:pStyle w:val="ListParagraph"/>
        <w:numPr>
          <w:ilvl w:val="1"/>
          <w:numId w:val="6"/>
        </w:numPr>
        <w:spacing w:before="120" w:after="120"/>
      </w:pPr>
      <w:r w:rsidRPr="780889C9">
        <w:rPr>
          <w:rFonts w:ascii="Calibri" w:hAnsi="Calibri" w:eastAsia="Calibri" w:cs="Calibri"/>
        </w:rPr>
        <w:t>What things in the video do you want to know more about?</w:t>
      </w:r>
    </w:p>
    <w:p w:rsidR="738838C6" w:rsidP="780889C9" w:rsidRDefault="738838C6" w14:paraId="752D2A95" w14:textId="4FE628D4">
      <w:pPr>
        <w:pStyle w:val="ListParagraph"/>
        <w:numPr>
          <w:ilvl w:val="1"/>
          <w:numId w:val="6"/>
        </w:numPr>
        <w:spacing w:before="120" w:after="120"/>
      </w:pPr>
      <w:r w:rsidRPr="780889C9">
        <w:rPr>
          <w:rFonts w:ascii="Calibri" w:hAnsi="Calibri" w:eastAsia="Calibri" w:cs="Calibri"/>
        </w:rPr>
        <w:t>Use this share-out to compare responses to their initial responses at the beginning of the class, are they similar or dissimilar?</w:t>
      </w:r>
    </w:p>
    <w:p w:rsidR="1513B193" w:rsidP="780889C9" w:rsidRDefault="1513B193" w14:paraId="381EA83E" w14:textId="611CB081">
      <w:pPr>
        <w:pStyle w:val="ListParagraph"/>
        <w:numPr>
          <w:ilvl w:val="1"/>
          <w:numId w:val="6"/>
        </w:numPr>
        <w:spacing w:before="120" w:after="120"/>
      </w:pPr>
      <w:r w:rsidRPr="780889C9">
        <w:rPr>
          <w:rFonts w:ascii="Calibri" w:hAnsi="Calibri" w:eastAsia="Calibri" w:cs="Calibri"/>
        </w:rPr>
        <w:t>Take time to review any new terms or concepts, for example:</w:t>
      </w:r>
    </w:p>
    <w:p w:rsidR="5FAEB3CA" w:rsidP="2A92C278" w:rsidRDefault="5FAEB3CA" w14:paraId="05866BCD" w14:textId="2858B173">
      <w:pPr>
        <w:pStyle w:val="ListParagraph"/>
        <w:numPr>
          <w:ilvl w:val="1"/>
          <w:numId w:val="6"/>
        </w:numPr>
        <w:spacing w:before="120" w:after="120"/>
      </w:pPr>
      <w:r w:rsidRPr="2A92C278">
        <w:rPr>
          <w:rFonts w:ascii="Calibri" w:hAnsi="Calibri" w:eastAsia="Calibri" w:cs="Calibri"/>
        </w:rPr>
        <w:t xml:space="preserve">Ask students, </w:t>
      </w:r>
      <w:r w:rsidRPr="2A92C278" w:rsidR="239D1AFA">
        <w:rPr>
          <w:rFonts w:ascii="Calibri" w:hAnsi="Calibri" w:eastAsia="Calibri" w:cs="Calibri"/>
        </w:rPr>
        <w:t>“What is a community”?</w:t>
      </w:r>
    </w:p>
    <w:p w:rsidR="2DBDEB78" w:rsidP="2A92C278" w:rsidRDefault="2DBDEB78" w14:paraId="09AB8800" w14:textId="60F47C1C">
      <w:pPr>
        <w:pStyle w:val="ListParagraph"/>
        <w:numPr>
          <w:ilvl w:val="2"/>
          <w:numId w:val="6"/>
        </w:numPr>
        <w:spacing w:before="120" w:after="120"/>
      </w:pPr>
      <w:r w:rsidRPr="2A92C278">
        <w:rPr>
          <w:rFonts w:ascii="Calibri" w:hAnsi="Calibri" w:eastAsia="Calibri" w:cs="Calibri"/>
        </w:rPr>
        <w:t>Define “community” for the purpose of the challenge</w:t>
      </w:r>
      <w:r w:rsidRPr="2A92C278" w:rsidR="28112F99">
        <w:rPr>
          <w:rFonts w:ascii="Calibri" w:hAnsi="Calibri" w:eastAsia="Calibri" w:cs="Calibri"/>
        </w:rPr>
        <w:t xml:space="preserve">, in this case it is the people living within a city or town who can make and enforce decisions about </w:t>
      </w:r>
      <w:r w:rsidRPr="2A92C278" w:rsidR="071CF01E">
        <w:rPr>
          <w:rFonts w:ascii="Calibri" w:hAnsi="Calibri" w:eastAsia="Calibri" w:cs="Calibri"/>
        </w:rPr>
        <w:t>policies and behaviors of all inhabitants</w:t>
      </w:r>
      <w:r w:rsidRPr="2A92C278" w:rsidR="0ED76B7B">
        <w:rPr>
          <w:rFonts w:ascii="Calibri" w:hAnsi="Calibri" w:eastAsia="Calibri" w:cs="Calibri"/>
        </w:rPr>
        <w:t>.</w:t>
      </w:r>
    </w:p>
    <w:p w:rsidR="69B2A2D8" w:rsidP="780889C9" w:rsidRDefault="69B2A2D8" w14:paraId="14F59461" w14:textId="753A8BAF">
      <w:pPr>
        <w:pStyle w:val="ListParagraph"/>
        <w:numPr>
          <w:ilvl w:val="1"/>
          <w:numId w:val="6"/>
        </w:numPr>
        <w:spacing w:before="120" w:after="120"/>
      </w:pPr>
      <w:r w:rsidRPr="780889C9">
        <w:rPr>
          <w:rFonts w:ascii="Calibri" w:hAnsi="Calibri" w:eastAsia="Calibri" w:cs="Calibri"/>
        </w:rPr>
        <w:t xml:space="preserve">Ask students, “What climate change issues could affect coastal </w:t>
      </w:r>
      <w:r w:rsidRPr="780889C9" w:rsidR="6202CEFB">
        <w:rPr>
          <w:rFonts w:ascii="Calibri" w:hAnsi="Calibri" w:eastAsia="Calibri" w:cs="Calibri"/>
        </w:rPr>
        <w:t>communities</w:t>
      </w:r>
      <w:r w:rsidRPr="780889C9">
        <w:rPr>
          <w:rFonts w:ascii="Calibri" w:hAnsi="Calibri" w:eastAsia="Calibri" w:cs="Calibri"/>
        </w:rPr>
        <w:t>”</w:t>
      </w:r>
      <w:r w:rsidRPr="780889C9" w:rsidR="1DFFB7AA">
        <w:rPr>
          <w:rFonts w:ascii="Calibri" w:hAnsi="Calibri" w:eastAsia="Calibri" w:cs="Calibri"/>
        </w:rPr>
        <w:t>, “What climate challenges might face their community”</w:t>
      </w:r>
      <w:r w:rsidRPr="780889C9">
        <w:rPr>
          <w:rFonts w:ascii="Calibri" w:hAnsi="Calibri" w:eastAsia="Calibri" w:cs="Calibri"/>
        </w:rPr>
        <w:t>?</w:t>
      </w:r>
    </w:p>
    <w:p w:rsidR="69B2A2D8" w:rsidP="2A92C278" w:rsidRDefault="69B2A2D8" w14:paraId="4434A125" w14:textId="3B2E3A59">
      <w:pPr>
        <w:pStyle w:val="ListParagraph"/>
        <w:numPr>
          <w:ilvl w:val="2"/>
          <w:numId w:val="6"/>
        </w:numPr>
        <w:spacing w:before="120" w:after="120"/>
      </w:pPr>
      <w:r w:rsidRPr="2A92C278">
        <w:rPr>
          <w:rFonts w:ascii="Calibri" w:hAnsi="Calibri" w:eastAsia="Calibri" w:cs="Calibri"/>
        </w:rPr>
        <w:t>Encourage students to share ideas from video and from previous knowledge.</w:t>
      </w:r>
    </w:p>
    <w:p w:rsidR="23C0305E" w:rsidP="780889C9" w:rsidRDefault="23C0305E" w14:paraId="1D8A67DA" w14:textId="3EAE089B">
      <w:pPr>
        <w:pStyle w:val="ListParagraph"/>
        <w:numPr>
          <w:ilvl w:val="1"/>
          <w:numId w:val="6"/>
        </w:numPr>
        <w:spacing w:before="120" w:after="120"/>
      </w:pPr>
      <w:r w:rsidRPr="780889C9">
        <w:rPr>
          <w:rFonts w:ascii="Calibri" w:hAnsi="Calibri" w:eastAsia="Calibri" w:cs="Calibri"/>
        </w:rPr>
        <w:t xml:space="preserve">Ask students, “What is a </w:t>
      </w:r>
      <w:r w:rsidRPr="780889C9" w:rsidR="69DA6B07">
        <w:rPr>
          <w:rFonts w:ascii="Calibri" w:hAnsi="Calibri" w:eastAsia="Calibri" w:cs="Calibri"/>
        </w:rPr>
        <w:t xml:space="preserve">climate </w:t>
      </w:r>
      <w:r w:rsidRPr="780889C9">
        <w:rPr>
          <w:rFonts w:ascii="Calibri" w:hAnsi="Calibri" w:eastAsia="Calibri" w:cs="Calibri"/>
        </w:rPr>
        <w:t xml:space="preserve">mitigation strategy compared to </w:t>
      </w:r>
      <w:r w:rsidRPr="780889C9" w:rsidR="3DEC473E">
        <w:rPr>
          <w:rFonts w:ascii="Calibri" w:hAnsi="Calibri" w:eastAsia="Calibri" w:cs="Calibri"/>
        </w:rPr>
        <w:t>a</w:t>
      </w:r>
      <w:r w:rsidRPr="780889C9">
        <w:rPr>
          <w:rFonts w:ascii="Calibri" w:hAnsi="Calibri" w:eastAsia="Calibri" w:cs="Calibri"/>
        </w:rPr>
        <w:t xml:space="preserve"> </w:t>
      </w:r>
      <w:r w:rsidRPr="780889C9" w:rsidR="093E50E9">
        <w:rPr>
          <w:rFonts w:ascii="Calibri" w:hAnsi="Calibri" w:eastAsia="Calibri" w:cs="Calibri"/>
        </w:rPr>
        <w:t xml:space="preserve">climate </w:t>
      </w:r>
      <w:r w:rsidRPr="780889C9">
        <w:rPr>
          <w:rFonts w:ascii="Calibri" w:hAnsi="Calibri" w:eastAsia="Calibri" w:cs="Calibri"/>
        </w:rPr>
        <w:t>adaptation strategy”</w:t>
      </w:r>
    </w:p>
    <w:p w:rsidR="26EC5F03" w:rsidP="780889C9" w:rsidRDefault="00DA4DF5" w14:paraId="28C70469" w14:textId="3547CD80">
      <w:pPr>
        <w:pStyle w:val="ListParagraph"/>
        <w:numPr>
          <w:ilvl w:val="2"/>
          <w:numId w:val="6"/>
        </w:numPr>
        <w:spacing w:before="120" w:after="120"/>
      </w:pPr>
      <w:r w:rsidRPr="780889C9">
        <w:rPr>
          <w:rFonts w:ascii="Calibri" w:hAnsi="Calibri" w:eastAsia="Calibri" w:cs="Calibri"/>
        </w:rPr>
        <w:t>Adaptation usually means changing as to better fit a cha</w:t>
      </w:r>
      <w:r w:rsidRPr="780889C9" w:rsidR="6C97D102">
        <w:rPr>
          <w:rFonts w:ascii="Calibri" w:hAnsi="Calibri" w:eastAsia="Calibri" w:cs="Calibri"/>
        </w:rPr>
        <w:t>nging or new situation. In the case of climate change we are looking for ways to withstand climate changes that are already occurring.</w:t>
      </w:r>
    </w:p>
    <w:p w:rsidR="26CA4E82" w:rsidP="780889C9" w:rsidRDefault="26CA4E82" w14:paraId="4C6AB523" w14:textId="70DDF351">
      <w:pPr>
        <w:pStyle w:val="ListParagraph"/>
        <w:numPr>
          <w:ilvl w:val="2"/>
          <w:numId w:val="6"/>
        </w:numPr>
        <w:spacing w:before="120" w:after="120"/>
      </w:pPr>
      <w:r w:rsidRPr="780889C9">
        <w:rPr>
          <w:rFonts w:ascii="Calibri" w:hAnsi="Calibri" w:eastAsia="Calibri" w:cs="Calibri"/>
        </w:rPr>
        <w:t xml:space="preserve">Mitigation usually means working to make a situation less serious or </w:t>
      </w:r>
      <w:r w:rsidRPr="780889C9" w:rsidR="76EFDEA7">
        <w:rPr>
          <w:rFonts w:ascii="Calibri" w:hAnsi="Calibri" w:eastAsia="Calibri" w:cs="Calibri"/>
        </w:rPr>
        <w:t>severe</w:t>
      </w:r>
      <w:r w:rsidRPr="780889C9">
        <w:rPr>
          <w:rFonts w:ascii="Calibri" w:hAnsi="Calibri" w:eastAsia="Calibri" w:cs="Calibri"/>
        </w:rPr>
        <w:t xml:space="preserve">. </w:t>
      </w:r>
      <w:r w:rsidRPr="780889C9" w:rsidR="0A86CFAD">
        <w:rPr>
          <w:rFonts w:ascii="Calibri" w:hAnsi="Calibri" w:eastAsia="Calibri" w:cs="Calibri"/>
        </w:rPr>
        <w:t xml:space="preserve"> In the case of climate change we are looking for ways to limit the </w:t>
      </w:r>
      <w:r w:rsidRPr="780889C9" w:rsidR="49340DFE">
        <w:rPr>
          <w:rFonts w:ascii="Calibri" w:hAnsi="Calibri" w:eastAsia="Calibri" w:cs="Calibri"/>
        </w:rPr>
        <w:t>emission</w:t>
      </w:r>
      <w:r w:rsidRPr="780889C9" w:rsidR="0A86CFAD">
        <w:rPr>
          <w:rFonts w:ascii="Calibri" w:hAnsi="Calibri" w:eastAsia="Calibri" w:cs="Calibri"/>
        </w:rPr>
        <w:t xml:space="preserve"> of greenhouse gases that will continue to worsen climate chang</w:t>
      </w:r>
      <w:r w:rsidRPr="780889C9" w:rsidR="3DE70CDB">
        <w:rPr>
          <w:rFonts w:ascii="Calibri" w:hAnsi="Calibri" w:eastAsia="Calibri" w:cs="Calibri"/>
        </w:rPr>
        <w:t>e.</w:t>
      </w:r>
    </w:p>
    <w:p w:rsidR="26EC5F03" w:rsidP="780889C9" w:rsidRDefault="26EC5F03" w14:paraId="4D696BC4" w14:textId="7055FEC7">
      <w:pPr>
        <w:pStyle w:val="ListParagraph"/>
        <w:numPr>
          <w:ilvl w:val="1"/>
          <w:numId w:val="6"/>
        </w:numPr>
        <w:spacing w:before="120" w:after="120"/>
      </w:pPr>
      <w:r w:rsidRPr="780889C9">
        <w:rPr>
          <w:rFonts w:ascii="Calibri" w:hAnsi="Calibri" w:eastAsia="Calibri" w:cs="Calibri"/>
        </w:rPr>
        <w:t>Ask students, “What individual s</w:t>
      </w:r>
      <w:r w:rsidRPr="780889C9" w:rsidR="4CB1E2C9">
        <w:rPr>
          <w:rFonts w:ascii="Calibri" w:hAnsi="Calibri" w:eastAsia="Calibri" w:cs="Calibri"/>
        </w:rPr>
        <w:t>trategies</w:t>
      </w:r>
      <w:r w:rsidRPr="780889C9">
        <w:rPr>
          <w:rFonts w:ascii="Calibri" w:hAnsi="Calibri" w:eastAsia="Calibri" w:cs="Calibri"/>
        </w:rPr>
        <w:t xml:space="preserve"> are there to </w:t>
      </w:r>
      <w:r w:rsidRPr="780889C9" w:rsidR="70E60D74">
        <w:rPr>
          <w:rFonts w:ascii="Calibri" w:hAnsi="Calibri" w:eastAsia="Calibri" w:cs="Calibri"/>
        </w:rPr>
        <w:t xml:space="preserve">solve </w:t>
      </w:r>
      <w:r w:rsidRPr="780889C9">
        <w:rPr>
          <w:rFonts w:ascii="Calibri" w:hAnsi="Calibri" w:eastAsia="Calibri" w:cs="Calibri"/>
        </w:rPr>
        <w:t>climate change issues? What community s</w:t>
      </w:r>
      <w:r w:rsidRPr="780889C9" w:rsidR="6B4878BC">
        <w:rPr>
          <w:rFonts w:ascii="Calibri" w:hAnsi="Calibri" w:eastAsia="Calibri" w:cs="Calibri"/>
        </w:rPr>
        <w:t>trategies</w:t>
      </w:r>
      <w:r w:rsidRPr="780889C9">
        <w:rPr>
          <w:rFonts w:ascii="Calibri" w:hAnsi="Calibri" w:eastAsia="Calibri" w:cs="Calibri"/>
        </w:rPr>
        <w:t xml:space="preserve"> are there to </w:t>
      </w:r>
      <w:r w:rsidRPr="780889C9" w:rsidR="3F7C0E48">
        <w:rPr>
          <w:rFonts w:ascii="Calibri" w:hAnsi="Calibri" w:eastAsia="Calibri" w:cs="Calibri"/>
        </w:rPr>
        <w:t xml:space="preserve">solve </w:t>
      </w:r>
      <w:r w:rsidRPr="780889C9">
        <w:rPr>
          <w:rFonts w:ascii="Calibri" w:hAnsi="Calibri" w:eastAsia="Calibri" w:cs="Calibri"/>
        </w:rPr>
        <w:t>climate change issues”?</w:t>
      </w:r>
    </w:p>
    <w:p w:rsidR="26EC5F03" w:rsidP="2A92C278" w:rsidRDefault="411875E3" w14:paraId="5A884BDD" w14:textId="579FA787">
      <w:pPr>
        <w:pStyle w:val="ListParagraph"/>
        <w:numPr>
          <w:ilvl w:val="2"/>
          <w:numId w:val="6"/>
        </w:numPr>
        <w:spacing w:before="120" w:after="120"/>
      </w:pPr>
      <w:r w:rsidRPr="780889C9">
        <w:rPr>
          <w:rFonts w:ascii="Calibri" w:hAnsi="Calibri" w:eastAsia="Calibri" w:cs="Calibri"/>
        </w:rPr>
        <w:t xml:space="preserve">Discuss their understanding of different strategies of climate adaptation and mitigation. </w:t>
      </w:r>
      <w:r w:rsidRPr="780889C9" w:rsidR="26EC5F03">
        <w:rPr>
          <w:rFonts w:ascii="Calibri" w:hAnsi="Calibri" w:eastAsia="Calibri" w:cs="Calibri"/>
        </w:rPr>
        <w:t>Differentiate between individual</w:t>
      </w:r>
      <w:r w:rsidRPr="780889C9" w:rsidR="6AD49631">
        <w:rPr>
          <w:rFonts w:ascii="Calibri" w:hAnsi="Calibri" w:eastAsia="Calibri" w:cs="Calibri"/>
        </w:rPr>
        <w:t xml:space="preserve"> strategies</w:t>
      </w:r>
      <w:r w:rsidRPr="780889C9" w:rsidR="26EC5F03">
        <w:rPr>
          <w:rFonts w:ascii="Calibri" w:hAnsi="Calibri" w:eastAsia="Calibri" w:cs="Calibri"/>
        </w:rPr>
        <w:t xml:space="preserve"> and community s</w:t>
      </w:r>
      <w:r w:rsidRPr="780889C9" w:rsidR="485135A1">
        <w:rPr>
          <w:rFonts w:ascii="Calibri" w:hAnsi="Calibri" w:eastAsia="Calibri" w:cs="Calibri"/>
        </w:rPr>
        <w:t>trategies.</w:t>
      </w:r>
    </w:p>
    <w:p w:rsidRPr="00781E85" w:rsidR="00781E85" w:rsidP="00781E85" w:rsidRDefault="485135A1" w14:paraId="46553640" w14:textId="77777777">
      <w:pPr>
        <w:pStyle w:val="ListParagraph"/>
        <w:numPr>
          <w:ilvl w:val="2"/>
          <w:numId w:val="6"/>
        </w:numPr>
        <w:spacing w:before="120" w:after="120"/>
      </w:pPr>
      <w:r w:rsidRPr="780889C9">
        <w:rPr>
          <w:rFonts w:ascii="Calibri" w:hAnsi="Calibri" w:eastAsia="Calibri" w:cs="Calibri"/>
        </w:rPr>
        <w:t xml:space="preserve">Students may be more familiar with individual strategies like limiting personal fossil fuel or electricity consumption but be less familiar with </w:t>
      </w:r>
      <w:r w:rsidRPr="780889C9" w:rsidR="02655798">
        <w:rPr>
          <w:rFonts w:ascii="Calibri" w:hAnsi="Calibri" w:eastAsia="Calibri" w:cs="Calibri"/>
        </w:rPr>
        <w:t>community strategies of mitigation and adaptation</w:t>
      </w:r>
      <w:r w:rsidRPr="780889C9" w:rsidR="116BB839">
        <w:rPr>
          <w:rFonts w:ascii="Calibri" w:hAnsi="Calibri" w:eastAsia="Calibri" w:cs="Calibri"/>
        </w:rPr>
        <w:t>,</w:t>
      </w:r>
      <w:r w:rsidRPr="780889C9" w:rsidR="02655798">
        <w:rPr>
          <w:rFonts w:ascii="Calibri" w:hAnsi="Calibri" w:eastAsia="Calibri" w:cs="Calibri"/>
        </w:rPr>
        <w:t xml:space="preserve"> such as</w:t>
      </w:r>
      <w:r w:rsidRPr="780889C9" w:rsidR="228DEA65">
        <w:rPr>
          <w:rFonts w:ascii="Calibri" w:hAnsi="Calibri" w:eastAsia="Calibri" w:cs="Calibri"/>
        </w:rPr>
        <w:t xml:space="preserve"> community</w:t>
      </w:r>
      <w:r w:rsidRPr="780889C9" w:rsidR="02655798">
        <w:rPr>
          <w:rFonts w:ascii="Calibri" w:hAnsi="Calibri" w:eastAsia="Calibri" w:cs="Calibri"/>
        </w:rPr>
        <w:t xml:space="preserve"> infrastructure improve</w:t>
      </w:r>
      <w:r w:rsidRPr="780889C9" w:rsidR="1E1831AE">
        <w:rPr>
          <w:rFonts w:ascii="Calibri" w:hAnsi="Calibri" w:eastAsia="Calibri" w:cs="Calibri"/>
        </w:rPr>
        <w:t>ments,</w:t>
      </w:r>
      <w:r w:rsidRPr="780889C9" w:rsidR="02655798">
        <w:rPr>
          <w:rFonts w:ascii="Calibri" w:hAnsi="Calibri" w:eastAsia="Calibri" w:cs="Calibri"/>
        </w:rPr>
        <w:t xml:space="preserve"> which will be researched in future lessons.</w:t>
      </w:r>
    </w:p>
    <w:p w:rsidRPr="00781E85" w:rsidR="3104134C" w:rsidP="00781E85" w:rsidRDefault="3104134C" w14:paraId="45D14E89" w14:textId="3AA77C38">
      <w:pPr>
        <w:pStyle w:val="ListParagraph"/>
        <w:numPr>
          <w:ilvl w:val="0"/>
          <w:numId w:val="6"/>
        </w:numPr>
        <w:spacing w:before="120" w:after="120"/>
      </w:pPr>
      <w:r w:rsidRPr="00B6704E">
        <w:rPr>
          <w:rStyle w:val="SubheadingChar"/>
        </w:rPr>
        <w:t>Wrap-up (5 minutes):</w:t>
      </w:r>
      <w:r w:rsidRPr="00781E85" w:rsidR="64C034F6">
        <w:rPr>
          <w:rFonts w:ascii="Calibri" w:hAnsi="Calibri" w:eastAsia="Calibri" w:cs="Calibri"/>
        </w:rPr>
        <w:t xml:space="preserve"> Let students know that in coming classes they will investigate some more issues that can complicate climate change challenges and will look closely at their own </w:t>
      </w:r>
      <w:r w:rsidRPr="00781E85" w:rsidR="0C43216C">
        <w:rPr>
          <w:rFonts w:ascii="Calibri" w:hAnsi="Calibri" w:eastAsia="Calibri" w:cs="Calibri"/>
        </w:rPr>
        <w:t xml:space="preserve">community to discover </w:t>
      </w:r>
      <w:r w:rsidRPr="00781E85" w:rsidR="23EFC352">
        <w:rPr>
          <w:rFonts w:ascii="Calibri" w:hAnsi="Calibri" w:eastAsia="Calibri" w:cs="Calibri"/>
        </w:rPr>
        <w:t>the</w:t>
      </w:r>
      <w:r w:rsidRPr="00781E85" w:rsidR="552E181A">
        <w:rPr>
          <w:rFonts w:ascii="Calibri" w:hAnsi="Calibri" w:eastAsia="Calibri" w:cs="Calibri"/>
        </w:rPr>
        <w:t>ir climate</w:t>
      </w:r>
      <w:r w:rsidRPr="00781E85" w:rsidR="23EFC352">
        <w:rPr>
          <w:rFonts w:ascii="Calibri" w:hAnsi="Calibri" w:eastAsia="Calibri" w:cs="Calibri"/>
        </w:rPr>
        <w:t xml:space="preserve"> strengths and weaknesses</w:t>
      </w:r>
      <w:r w:rsidRPr="00781E85" w:rsidR="2F8DE328">
        <w:rPr>
          <w:rFonts w:ascii="Calibri" w:hAnsi="Calibri" w:eastAsia="Calibri" w:cs="Calibri"/>
        </w:rPr>
        <w:t xml:space="preserve">. </w:t>
      </w:r>
    </w:p>
    <w:p w:rsidR="2F8DE328" w:rsidP="780889C9" w:rsidRDefault="2F8DE328" w14:paraId="09416774" w14:textId="2E94FD06">
      <w:pPr>
        <w:pStyle w:val="ListParagraph"/>
        <w:numPr>
          <w:ilvl w:val="1"/>
          <w:numId w:val="6"/>
        </w:numPr>
        <w:spacing w:after="120"/>
      </w:pPr>
      <w:r w:rsidRPr="780889C9">
        <w:rPr>
          <w:rFonts w:ascii="Calibri" w:hAnsi="Calibri" w:eastAsia="Calibri" w:cs="Calibri"/>
        </w:rPr>
        <w:t>Remind students to complete their class assessment, either at the end of class or as homework.</w:t>
      </w:r>
    </w:p>
    <w:p w:rsidR="578043FA" w:rsidP="578043FA" w:rsidRDefault="578043FA" w14:paraId="02B5E3B4" w14:textId="310EBE92">
      <w:pPr>
        <w:spacing w:after="0"/>
        <w:rPr>
          <w:rFonts w:ascii="Calibri" w:hAnsi="Calibri" w:eastAsia="Calibri" w:cs="Calibri"/>
        </w:rPr>
      </w:pPr>
    </w:p>
    <w:p w:rsidRPr="00781E85" w:rsidR="0A7F3BFC" w:rsidP="00B6704E" w:rsidRDefault="365B66F1" w14:paraId="2B3873FC" w14:textId="17892805">
      <w:pPr>
        <w:pStyle w:val="Subheading"/>
      </w:pPr>
      <w:r w:rsidRPr="00781E85">
        <w:rPr>
          <w:sz w:val="24"/>
          <w:szCs w:val="24"/>
        </w:rPr>
        <w:t>Assessment of knowledge, understanding and skills</w:t>
      </w:r>
      <w:r w:rsidRPr="00781E85" w:rsidR="2DC2CD12">
        <w:rPr>
          <w:sz w:val="24"/>
          <w:szCs w:val="24"/>
        </w:rPr>
        <w:t>:</w:t>
      </w:r>
      <w:r w:rsidRPr="00781E85" w:rsidR="03F6F757">
        <w:t xml:space="preserve"> </w:t>
      </w:r>
    </w:p>
    <w:p w:rsidRPr="00781E85" w:rsidR="780889C9" w:rsidP="00781E85" w:rsidRDefault="03F6F757" w14:paraId="2AB38218" w14:textId="697EE498">
      <w:pPr>
        <w:pStyle w:val="ListParagraph"/>
        <w:numPr>
          <w:ilvl w:val="0"/>
          <w:numId w:val="11"/>
        </w:numPr>
        <w:spacing w:after="0"/>
        <w:rPr>
          <w:rFonts w:ascii="Calibri" w:hAnsi="Calibri" w:eastAsia="Calibri" w:cs="Calibri"/>
          <w:color w:val="000000" w:themeColor="text1"/>
        </w:rPr>
      </w:pPr>
      <w:r w:rsidRPr="008670EC">
        <w:rPr>
          <w:rStyle w:val="SubheadingChar"/>
        </w:rPr>
        <w:t>Question prompt:</w:t>
      </w:r>
      <w:r w:rsidRPr="00781E85">
        <w:rPr>
          <w:rFonts w:ascii="Calibri" w:hAnsi="Calibri" w:eastAsia="Calibri" w:cs="Calibri"/>
          <w:color w:val="000000" w:themeColor="text1"/>
        </w:rPr>
        <w:t xml:space="preserve"> “Describe something new about climate change that you were unaware or before class</w:t>
      </w:r>
      <w:r w:rsidR="00781E85">
        <w:rPr>
          <w:rFonts w:ascii="Calibri" w:hAnsi="Calibri" w:eastAsia="Calibri" w:cs="Calibri"/>
          <w:color w:val="000000" w:themeColor="text1"/>
        </w:rPr>
        <w:t>.”</w:t>
      </w:r>
    </w:p>
    <w:p w:rsidRPr="00B81AAD" w:rsidR="780889C9" w:rsidP="000A2803" w:rsidRDefault="12A1E971" w14:paraId="61183F11" w14:textId="54FF672D">
      <w:pPr>
        <w:pStyle w:val="ClassHeading"/>
      </w:pPr>
      <w:r w:rsidRPr="00B81AAD">
        <w:t>Class 2</w:t>
      </w:r>
    </w:p>
    <w:p w:rsidR="12A1E971" w:rsidP="780889C9" w:rsidRDefault="12A1E971" w14:paraId="596BB69D" w14:textId="6C0F20E8">
      <w:pPr>
        <w:spacing w:after="0"/>
        <w:rPr>
          <w:rFonts w:ascii="Calibri" w:hAnsi="Calibri" w:eastAsia="Calibri" w:cs="Calibri"/>
        </w:rPr>
      </w:pPr>
      <w:r w:rsidRPr="00C56059">
        <w:rPr>
          <w:rStyle w:val="SubheadingChar"/>
        </w:rPr>
        <w:t xml:space="preserve">Teacher Materials &amp; Preparations: </w:t>
      </w:r>
      <w:r w:rsidRPr="780889C9">
        <w:rPr>
          <w:rFonts w:ascii="Calibri" w:hAnsi="Calibri" w:eastAsia="Calibri" w:cs="Calibri"/>
          <w:color w:val="000000" w:themeColor="text1"/>
        </w:rPr>
        <w:t xml:space="preserve">Before this lesson prepare </w:t>
      </w:r>
      <w:r w:rsidRPr="780889C9" w:rsidR="67447E03">
        <w:rPr>
          <w:rFonts w:ascii="Calibri" w:hAnsi="Calibri" w:eastAsia="Calibri" w:cs="Calibri"/>
          <w:color w:val="000000" w:themeColor="text1"/>
        </w:rPr>
        <w:t>the introduction activity slides in Portuguese and English, the next</w:t>
      </w:r>
      <w:r w:rsidRPr="780889C9">
        <w:rPr>
          <w:rFonts w:ascii="Calibri" w:hAnsi="Calibri" w:eastAsia="Calibri" w:cs="Calibri"/>
          <w:color w:val="000000" w:themeColor="text1"/>
        </w:rPr>
        <w:t xml:space="preserve"> Student Guide</w:t>
      </w:r>
      <w:r w:rsidRPr="780889C9" w:rsidR="3C8729CF">
        <w:rPr>
          <w:rFonts w:ascii="Calibri" w:hAnsi="Calibri" w:eastAsia="Calibri" w:cs="Calibri"/>
          <w:color w:val="000000" w:themeColor="text1"/>
        </w:rPr>
        <w:t xml:space="preserve"> worksheet</w:t>
      </w:r>
      <w:r w:rsidRPr="780889C9">
        <w:rPr>
          <w:rFonts w:ascii="Calibri" w:hAnsi="Calibri" w:eastAsia="Calibri" w:cs="Calibri"/>
          <w:color w:val="000000" w:themeColor="text1"/>
        </w:rPr>
        <w:t xml:space="preserve"> </w:t>
      </w:r>
      <w:r w:rsidRPr="780889C9" w:rsidR="6E400F0E">
        <w:rPr>
          <w:rFonts w:ascii="Calibri" w:hAnsi="Calibri" w:eastAsia="Calibri" w:cs="Calibri"/>
          <w:i/>
          <w:iCs/>
          <w:color w:val="000000" w:themeColor="text1"/>
        </w:rPr>
        <w:t>Our Coast, Our Future: Climate Justice Activity Sheet</w:t>
      </w:r>
      <w:r w:rsidRPr="780889C9">
        <w:rPr>
          <w:rFonts w:ascii="Calibri" w:hAnsi="Calibri" w:eastAsia="Calibri" w:cs="Calibri"/>
          <w:color w:val="000000" w:themeColor="text1"/>
        </w:rPr>
        <w:t xml:space="preserve"> to </w:t>
      </w:r>
      <w:r w:rsidRPr="780889C9" w:rsidR="1C569E2C">
        <w:rPr>
          <w:rFonts w:ascii="Calibri" w:hAnsi="Calibri" w:eastAsia="Calibri" w:cs="Calibri"/>
          <w:color w:val="000000" w:themeColor="text1"/>
        </w:rPr>
        <w:t>record their reactions and reflect on watching the “Climate Justice in the City of Boston”</w:t>
      </w:r>
      <w:r w:rsidRPr="780889C9">
        <w:rPr>
          <w:rFonts w:ascii="Calibri" w:hAnsi="Calibri" w:eastAsia="Calibri" w:cs="Calibri"/>
          <w:color w:val="000000" w:themeColor="text1"/>
        </w:rPr>
        <w:t xml:space="preserve"> video</w:t>
      </w:r>
      <w:r w:rsidRPr="780889C9" w:rsidR="5B92D544">
        <w:rPr>
          <w:rFonts w:ascii="Calibri" w:hAnsi="Calibri" w:eastAsia="Calibri" w:cs="Calibri"/>
          <w:color w:val="000000" w:themeColor="text1"/>
        </w:rPr>
        <w:t xml:space="preserve"> (NEJRC)</w:t>
      </w:r>
      <w:r w:rsidRPr="780889C9">
        <w:rPr>
          <w:rFonts w:ascii="Calibri" w:hAnsi="Calibri" w:eastAsia="Calibri" w:cs="Calibri"/>
          <w:color w:val="000000" w:themeColor="text1"/>
        </w:rPr>
        <w:t>. Facilitators should review</w:t>
      </w:r>
      <w:r w:rsidRPr="780889C9" w:rsidR="3D0B5BF1">
        <w:rPr>
          <w:rFonts w:ascii="Calibri" w:hAnsi="Calibri" w:eastAsia="Calibri" w:cs="Calibri"/>
          <w:color w:val="000000" w:themeColor="text1"/>
        </w:rPr>
        <w:t xml:space="preserve"> both</w:t>
      </w:r>
      <w:r w:rsidRPr="780889C9">
        <w:rPr>
          <w:rFonts w:ascii="Calibri" w:hAnsi="Calibri" w:eastAsia="Calibri" w:cs="Calibri"/>
          <w:color w:val="000000" w:themeColor="text1"/>
        </w:rPr>
        <w:t xml:space="preserve"> video </w:t>
      </w:r>
      <w:r w:rsidRPr="780889C9" w:rsidR="5DB8E958">
        <w:rPr>
          <w:rFonts w:ascii="Calibri" w:hAnsi="Calibri" w:eastAsia="Calibri" w:cs="Calibri"/>
          <w:color w:val="000000" w:themeColor="text1"/>
        </w:rPr>
        <w:t xml:space="preserve">and the </w:t>
      </w:r>
      <w:r w:rsidRPr="780889C9" w:rsidR="5DB8E958">
        <w:rPr>
          <w:rFonts w:ascii="Calibri" w:hAnsi="Calibri" w:eastAsia="Calibri" w:cs="Calibri"/>
          <w:i/>
          <w:iCs/>
        </w:rPr>
        <w:t xml:space="preserve">Focusing on the Frontlines: An Introduction to Climate Justice Activity Guide </w:t>
      </w:r>
      <w:r w:rsidRPr="780889C9" w:rsidR="5DB8E958">
        <w:rPr>
          <w:rFonts w:ascii="Calibri" w:hAnsi="Calibri" w:eastAsia="Calibri" w:cs="Calibri"/>
        </w:rPr>
        <w:t>to lead class through the discussion portion of the activity</w:t>
      </w:r>
      <w:r w:rsidRPr="780889C9" w:rsidR="309A75A8">
        <w:rPr>
          <w:rFonts w:ascii="Calibri" w:hAnsi="Calibri" w:eastAsia="Calibri" w:cs="Calibri"/>
        </w:rPr>
        <w:t xml:space="preserve"> before class.</w:t>
      </w:r>
    </w:p>
    <w:p w:rsidR="780889C9" w:rsidP="780889C9" w:rsidRDefault="780889C9" w14:paraId="34B1B496" w14:textId="0901A1BE">
      <w:pPr>
        <w:spacing w:after="0"/>
        <w:rPr>
          <w:rFonts w:ascii="Calibri" w:hAnsi="Calibri" w:eastAsia="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780889C9" w:rsidTr="7C952B76" w14:paraId="5902E24D" w14:textId="77777777">
        <w:tc>
          <w:tcPr>
            <w:tcW w:w="3600" w:type="dxa"/>
            <w:tcMar/>
          </w:tcPr>
          <w:p w:rsidR="4599765C" w:rsidP="780889C9" w:rsidRDefault="56CB795D" w14:paraId="2B9F2959" w14:textId="0B178009">
            <w:pPr>
              <w:jc w:val="center"/>
              <w:rPr>
                <w:rFonts w:ascii="Calibri" w:hAnsi="Calibri" w:eastAsia="Calibri" w:cs="Calibri"/>
                <w:color w:val="000000" w:themeColor="text1"/>
              </w:rPr>
            </w:pPr>
            <w:r w:rsidR="41F3D807">
              <w:drawing>
                <wp:inline wp14:editId="58B46017" wp14:anchorId="2A0549EE">
                  <wp:extent cx="1981200" cy="995003"/>
                  <wp:effectExtent l="0" t="0" r="0" b="0"/>
                  <wp:docPr id="447626731" name="Picture 447626731" title=""/>
                  <wp:cNvGraphicFramePr>
                    <a:graphicFrameLocks noChangeAspect="1"/>
                  </wp:cNvGraphicFramePr>
                  <a:graphic>
                    <a:graphicData uri="http://schemas.openxmlformats.org/drawingml/2006/picture">
                      <pic:pic>
                        <pic:nvPicPr>
                          <pic:cNvPr id="0" name="Picture 447626731"/>
                          <pic:cNvPicPr/>
                        </pic:nvPicPr>
                        <pic:blipFill>
                          <a:blip r:embed="Rba1410ebb6ca4e4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81200" cy="995003"/>
                          </a:xfrm>
                          <a:prstGeom prst="rect">
                            <a:avLst/>
                          </a:prstGeom>
                        </pic:spPr>
                      </pic:pic>
                    </a:graphicData>
                  </a:graphic>
                </wp:inline>
              </w:drawing>
            </w:r>
            <w:r w:rsidR="41F3D807">
              <w:drawing>
                <wp:inline wp14:editId="6CF96DB3" wp14:anchorId="7C80EC5A">
                  <wp:extent cx="1895475" cy="1053042"/>
                  <wp:effectExtent l="0" t="0" r="0" b="0"/>
                  <wp:docPr id="34555165" name="Picture 34555165" title=""/>
                  <wp:cNvGraphicFramePr>
                    <a:graphicFrameLocks noChangeAspect="1"/>
                  </wp:cNvGraphicFramePr>
                  <a:graphic>
                    <a:graphicData uri="http://schemas.openxmlformats.org/drawingml/2006/picture">
                      <pic:pic>
                        <pic:nvPicPr>
                          <pic:cNvPr id="0" name="Picture 34555165"/>
                          <pic:cNvPicPr/>
                        </pic:nvPicPr>
                        <pic:blipFill>
                          <a:blip r:embed="R8c744db464c74fe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95475" cy="1053042"/>
                          </a:xfrm>
                          <a:prstGeom prst="rect">
                            <a:avLst/>
                          </a:prstGeom>
                        </pic:spPr>
                      </pic:pic>
                    </a:graphicData>
                  </a:graphic>
                </wp:inline>
              </w:drawing>
            </w:r>
          </w:p>
        </w:tc>
        <w:tc>
          <w:tcPr>
            <w:tcW w:w="3600" w:type="dxa"/>
            <w:tcMar/>
          </w:tcPr>
          <w:p w:rsidR="4DBB07C6" w:rsidP="780889C9" w:rsidRDefault="5EB3667C" w14:paraId="5FBD6564" w14:textId="1C967B97">
            <w:pPr>
              <w:rPr>
                <w:rFonts w:ascii="Calibri" w:hAnsi="Calibri" w:eastAsia="Calibri" w:cs="Calibri"/>
                <w:color w:val="000000" w:themeColor="text1"/>
              </w:rPr>
            </w:pPr>
            <w:r w:rsidR="71F95F0C">
              <w:drawing>
                <wp:inline wp14:editId="040712D3" wp14:anchorId="7671E93D">
                  <wp:extent cx="2143125" cy="1552575"/>
                  <wp:effectExtent l="0" t="0" r="0" b="0"/>
                  <wp:docPr id="2053293784" name="Picture 2053293784" title=""/>
                  <wp:cNvGraphicFramePr>
                    <a:graphicFrameLocks noChangeAspect="1"/>
                  </wp:cNvGraphicFramePr>
                  <a:graphic>
                    <a:graphicData uri="http://schemas.openxmlformats.org/drawingml/2006/picture">
                      <pic:pic>
                        <pic:nvPicPr>
                          <pic:cNvPr id="0" name="Picture 2053293784"/>
                          <pic:cNvPicPr/>
                        </pic:nvPicPr>
                        <pic:blipFill>
                          <a:blip r:embed="Rb52a46515111499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552575"/>
                          </a:xfrm>
                          <a:prstGeom prst="rect">
                            <a:avLst/>
                          </a:prstGeom>
                        </pic:spPr>
                      </pic:pic>
                    </a:graphicData>
                  </a:graphic>
                </wp:inline>
              </w:drawing>
            </w:r>
          </w:p>
        </w:tc>
        <w:tc>
          <w:tcPr>
            <w:tcW w:w="3600" w:type="dxa"/>
            <w:tcMar/>
          </w:tcPr>
          <w:p w:rsidR="780889C9" w:rsidP="780889C9" w:rsidRDefault="1CAC7A45" w14:paraId="3B5D8434" w14:textId="76905030">
            <w:pPr>
              <w:rPr>
                <w:rFonts w:ascii="Calibri" w:hAnsi="Calibri" w:eastAsia="Calibri" w:cs="Calibri"/>
                <w:color w:val="000000" w:themeColor="text1"/>
              </w:rPr>
            </w:pPr>
            <w:r w:rsidR="1F90569E">
              <w:drawing>
                <wp:inline wp14:editId="5E2E5E59" wp14:anchorId="031B4D96">
                  <wp:extent cx="2143125" cy="1200150"/>
                  <wp:effectExtent l="0" t="0" r="0" b="0"/>
                  <wp:docPr id="152727253" name="Picture 152727253" title=""/>
                  <wp:cNvGraphicFramePr>
                    <a:graphicFrameLocks noChangeAspect="1"/>
                  </wp:cNvGraphicFramePr>
                  <a:graphic>
                    <a:graphicData uri="http://schemas.openxmlformats.org/drawingml/2006/picture">
                      <pic:pic>
                        <pic:nvPicPr>
                          <pic:cNvPr id="0" name="Picture 152727253"/>
                          <pic:cNvPicPr/>
                        </pic:nvPicPr>
                        <pic:blipFill>
                          <a:blip r:embed="Ra192a6e6a226475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200150"/>
                          </a:xfrm>
                          <a:prstGeom prst="rect">
                            <a:avLst/>
                          </a:prstGeom>
                        </pic:spPr>
                      </pic:pic>
                    </a:graphicData>
                  </a:graphic>
                </wp:inline>
              </w:drawing>
            </w:r>
          </w:p>
        </w:tc>
      </w:tr>
      <w:tr w:rsidR="780889C9" w:rsidTr="7C952B76" w14:paraId="55B40DD8" w14:textId="77777777">
        <w:tc>
          <w:tcPr>
            <w:tcW w:w="3600" w:type="dxa"/>
            <w:tcMar/>
          </w:tcPr>
          <w:p w:rsidR="4DBB07C6" w:rsidP="780889C9" w:rsidRDefault="00266B53" w14:paraId="2AA53518" w14:textId="68C8B8A9">
            <w:pPr>
              <w:rPr>
                <w:rFonts w:ascii="Calibri" w:hAnsi="Calibri" w:eastAsia="Calibri" w:cs="Calibri"/>
                <w:i/>
                <w:iCs/>
                <w:color w:val="000000" w:themeColor="text1"/>
              </w:rPr>
            </w:pPr>
            <w:hyperlink r:id="rId20">
              <w:r w:rsidRPr="780889C9" w:rsidR="4DBB07C6">
                <w:rPr>
                  <w:rStyle w:val="Hyperlink"/>
                  <w:rFonts w:ascii="Calibri" w:hAnsi="Calibri" w:eastAsia="Calibri" w:cs="Calibri"/>
                  <w:i/>
                  <w:iCs/>
                </w:rPr>
                <w:t xml:space="preserve">Climate </w:t>
              </w:r>
              <w:r w:rsidRPr="780889C9" w:rsidR="47CF0003">
                <w:rPr>
                  <w:rStyle w:val="Hyperlink"/>
                  <w:rFonts w:ascii="Calibri" w:hAnsi="Calibri" w:eastAsia="Calibri" w:cs="Calibri"/>
                  <w:i/>
                  <w:iCs/>
                </w:rPr>
                <w:t>Justice</w:t>
              </w:r>
              <w:r w:rsidRPr="780889C9" w:rsidR="2483199A">
                <w:rPr>
                  <w:rStyle w:val="Hyperlink"/>
                  <w:rFonts w:ascii="Calibri" w:hAnsi="Calibri" w:eastAsia="Calibri" w:cs="Calibri"/>
                  <w:i/>
                  <w:iCs/>
                </w:rPr>
                <w:t xml:space="preserve"> in the City of Boston</w:t>
              </w:r>
              <w:r w:rsidRPr="780889C9" w:rsidR="47CF0003">
                <w:rPr>
                  <w:rStyle w:val="Hyperlink"/>
                  <w:rFonts w:ascii="Calibri" w:hAnsi="Calibri" w:eastAsia="Calibri" w:cs="Calibri"/>
                  <w:i/>
                  <w:iCs/>
                </w:rPr>
                <w:t xml:space="preserve"> Video</w:t>
              </w:r>
            </w:hyperlink>
          </w:p>
          <w:p w:rsidR="514AE111" w:rsidP="780889C9" w:rsidRDefault="514AE111" w14:paraId="326611B7" w14:textId="1CA27A9D">
            <w:pPr>
              <w:rPr>
                <w:rFonts w:ascii="Calibri" w:hAnsi="Calibri" w:eastAsia="Calibri" w:cs="Calibri"/>
                <w:color w:val="000000" w:themeColor="text1"/>
                <w:sz w:val="16"/>
                <w:szCs w:val="16"/>
              </w:rPr>
            </w:pPr>
            <w:r w:rsidRPr="780889C9">
              <w:rPr>
                <w:rFonts w:ascii="Calibri" w:hAnsi="Calibri" w:eastAsia="Calibri" w:cs="Calibri"/>
                <w:color w:val="000000" w:themeColor="text1"/>
                <w:sz w:val="16"/>
                <w:szCs w:val="16"/>
              </w:rPr>
              <w:t xml:space="preserve">From: The Northeastern Environmental Justice Research Collaborative (NEJRC) CLIMATE JUSTICE IN THE CITY OF BOSTON by NEJRC Research Associate and filmmaker John </w:t>
            </w:r>
            <w:proofErr w:type="spellStart"/>
            <w:r w:rsidRPr="780889C9">
              <w:rPr>
                <w:rFonts w:ascii="Calibri" w:hAnsi="Calibri" w:eastAsia="Calibri" w:cs="Calibri"/>
                <w:color w:val="000000" w:themeColor="text1"/>
                <w:sz w:val="16"/>
                <w:szCs w:val="16"/>
              </w:rPr>
              <w:t>Syzonenko</w:t>
            </w:r>
            <w:proofErr w:type="spellEnd"/>
            <w:r w:rsidRPr="780889C9">
              <w:rPr>
                <w:rFonts w:ascii="Calibri" w:hAnsi="Calibri" w:eastAsia="Calibri" w:cs="Calibri"/>
                <w:color w:val="000000" w:themeColor="text1"/>
                <w:sz w:val="16"/>
                <w:szCs w:val="16"/>
              </w:rPr>
              <w:t>.</w:t>
            </w:r>
          </w:p>
        </w:tc>
        <w:tc>
          <w:tcPr>
            <w:tcW w:w="3600" w:type="dxa"/>
            <w:tcMar/>
          </w:tcPr>
          <w:p w:rsidR="47CF0003" w:rsidP="780889C9" w:rsidRDefault="47CF0003" w14:paraId="52D08F82" w14:textId="43AA762D">
            <w:pPr>
              <w:rPr>
                <w:rFonts w:ascii="Calibri" w:hAnsi="Calibri" w:eastAsia="Calibri" w:cs="Calibri"/>
                <w:i/>
                <w:iCs/>
                <w:color w:val="000000" w:themeColor="text1"/>
              </w:rPr>
            </w:pPr>
            <w:r w:rsidRPr="780889C9">
              <w:rPr>
                <w:rFonts w:ascii="Calibri" w:hAnsi="Calibri" w:eastAsia="Calibri" w:cs="Calibri"/>
                <w:i/>
                <w:iCs/>
                <w:color w:val="000000" w:themeColor="text1"/>
              </w:rPr>
              <w:t>Our Coast, Our Future: Climate Justice Activity Sheet</w:t>
            </w:r>
          </w:p>
        </w:tc>
        <w:tc>
          <w:tcPr>
            <w:tcW w:w="3600" w:type="dxa"/>
            <w:tcMar/>
          </w:tcPr>
          <w:p w:rsidR="22889B82" w:rsidP="742BAF44" w:rsidRDefault="22889B82" w14:paraId="40204311" w14:textId="56531FA9">
            <w:pPr>
              <w:rPr>
                <w:rFonts w:ascii="Calibri" w:hAnsi="Calibri" w:eastAsia="Calibri" w:cs="Calibri"/>
                <w:i/>
                <w:iCs/>
                <w:color w:val="000000" w:themeColor="text1"/>
              </w:rPr>
            </w:pPr>
            <w:r w:rsidRPr="742BAF44">
              <w:rPr>
                <w:rFonts w:ascii="Calibri" w:hAnsi="Calibri" w:eastAsia="Calibri" w:cs="Calibri"/>
                <w:i/>
                <w:iCs/>
                <w:color w:val="000000" w:themeColor="text1"/>
              </w:rPr>
              <w:t>Introduction Activity Slides in Portuguese and English</w:t>
            </w:r>
            <w:r w:rsidRPr="742BAF44" w:rsidR="4CB9C77F">
              <w:rPr>
                <w:rFonts w:ascii="Calibri" w:hAnsi="Calibri" w:eastAsia="Calibri" w:cs="Calibri"/>
                <w:i/>
                <w:iCs/>
                <w:color w:val="000000" w:themeColor="text1"/>
              </w:rPr>
              <w:t>: Try to Follow These Instructions</w:t>
            </w:r>
          </w:p>
        </w:tc>
      </w:tr>
      <w:tr w:rsidR="780889C9" w:rsidTr="7C952B76" w14:paraId="3E54A497" w14:textId="77777777">
        <w:tc>
          <w:tcPr>
            <w:tcW w:w="3600" w:type="dxa"/>
            <w:tcMar/>
          </w:tcPr>
          <w:p w:rsidR="01E7DADE" w:rsidP="780889C9" w:rsidRDefault="403CB68F" w14:paraId="2C803EEC" w14:textId="0A8F308F">
            <w:pPr>
              <w:rPr>
                <w:rFonts w:ascii="Calibri" w:hAnsi="Calibri" w:eastAsia="Calibri" w:cs="Calibri"/>
                <w:i/>
                <w:iCs/>
              </w:rPr>
            </w:pPr>
            <w:r w:rsidR="0741061F">
              <w:drawing>
                <wp:inline wp14:editId="096DE4B6" wp14:anchorId="519D0C18">
                  <wp:extent cx="2143125" cy="1571625"/>
                  <wp:effectExtent l="0" t="0" r="0" b="0"/>
                  <wp:docPr id="609165731" name="Picture 609165731" title=""/>
                  <wp:cNvGraphicFramePr>
                    <a:graphicFrameLocks noChangeAspect="1"/>
                  </wp:cNvGraphicFramePr>
                  <a:graphic>
                    <a:graphicData uri="http://schemas.openxmlformats.org/drawingml/2006/picture">
                      <pic:pic>
                        <pic:nvPicPr>
                          <pic:cNvPr id="0" name="Picture 609165731"/>
                          <pic:cNvPicPr/>
                        </pic:nvPicPr>
                        <pic:blipFill>
                          <a:blip r:embed="Rc400bf5e894e4baa">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571625"/>
                          </a:xfrm>
                          <a:prstGeom prst="rect">
                            <a:avLst/>
                          </a:prstGeom>
                        </pic:spPr>
                      </pic:pic>
                    </a:graphicData>
                  </a:graphic>
                </wp:inline>
              </w:drawing>
            </w:r>
          </w:p>
        </w:tc>
        <w:tc>
          <w:tcPr>
            <w:tcW w:w="3600" w:type="dxa"/>
            <w:tcMar/>
          </w:tcPr>
          <w:p w:rsidR="780889C9" w:rsidP="780889C9" w:rsidRDefault="780889C9" w14:paraId="674B1AAB" w14:textId="1EF3BB4E">
            <w:pPr>
              <w:rPr>
                <w:rFonts w:ascii="Calibri" w:hAnsi="Calibri" w:eastAsia="Calibri" w:cs="Calibri"/>
                <w:i/>
                <w:iCs/>
                <w:color w:val="000000" w:themeColor="text1"/>
              </w:rPr>
            </w:pPr>
          </w:p>
        </w:tc>
        <w:tc>
          <w:tcPr>
            <w:tcW w:w="3600" w:type="dxa"/>
            <w:tcMar/>
          </w:tcPr>
          <w:p w:rsidR="780889C9" w:rsidP="780889C9" w:rsidRDefault="780889C9" w14:paraId="66969B65" w14:textId="69D489D3">
            <w:pPr>
              <w:rPr>
                <w:rFonts w:ascii="Calibri" w:hAnsi="Calibri" w:eastAsia="Calibri" w:cs="Calibri"/>
                <w:color w:val="000000" w:themeColor="text1"/>
              </w:rPr>
            </w:pPr>
          </w:p>
        </w:tc>
      </w:tr>
      <w:tr w:rsidR="780889C9" w:rsidTr="7C952B76" w14:paraId="0CE7481A" w14:textId="77777777">
        <w:tc>
          <w:tcPr>
            <w:tcW w:w="3600" w:type="dxa"/>
            <w:tcMar/>
          </w:tcPr>
          <w:p w:rsidR="01E7DADE" w:rsidP="780889C9" w:rsidRDefault="01E7DADE" w14:paraId="37446158" w14:textId="736749ED">
            <w:pPr>
              <w:rPr>
                <w:rFonts w:ascii="Calibri" w:hAnsi="Calibri" w:eastAsia="Calibri" w:cs="Calibri"/>
                <w:i/>
                <w:iCs/>
              </w:rPr>
            </w:pPr>
            <w:r w:rsidRPr="780889C9">
              <w:rPr>
                <w:rFonts w:ascii="Calibri" w:hAnsi="Calibri" w:eastAsia="Calibri" w:cs="Calibri"/>
                <w:i/>
                <w:iCs/>
              </w:rPr>
              <w:t xml:space="preserve">Focusing on the Frontlines: An Introduction to Climate Justice Activity Guide </w:t>
            </w:r>
            <w:r w:rsidRPr="780889C9">
              <w:rPr>
                <w:rFonts w:ascii="Calibri" w:hAnsi="Calibri" w:eastAsia="Calibri" w:cs="Calibri"/>
              </w:rPr>
              <w:t>(For Instructor)</w:t>
            </w:r>
          </w:p>
        </w:tc>
        <w:tc>
          <w:tcPr>
            <w:tcW w:w="3600" w:type="dxa"/>
            <w:tcMar/>
          </w:tcPr>
          <w:p w:rsidR="780889C9" w:rsidP="780889C9" w:rsidRDefault="780889C9" w14:paraId="637AB73B" w14:textId="0184D25F">
            <w:pPr>
              <w:rPr>
                <w:rFonts w:ascii="Calibri" w:hAnsi="Calibri" w:eastAsia="Calibri" w:cs="Calibri"/>
                <w:i/>
                <w:iCs/>
                <w:color w:val="000000" w:themeColor="text1"/>
              </w:rPr>
            </w:pPr>
          </w:p>
        </w:tc>
        <w:tc>
          <w:tcPr>
            <w:tcW w:w="3600" w:type="dxa"/>
            <w:tcMar/>
          </w:tcPr>
          <w:p w:rsidR="780889C9" w:rsidP="780889C9" w:rsidRDefault="780889C9" w14:paraId="5A829B2C" w14:textId="5EB80947">
            <w:pPr>
              <w:rPr>
                <w:rFonts w:ascii="Calibri" w:hAnsi="Calibri" w:eastAsia="Calibri" w:cs="Calibri"/>
                <w:color w:val="000000" w:themeColor="text1"/>
              </w:rPr>
            </w:pPr>
          </w:p>
        </w:tc>
      </w:tr>
    </w:tbl>
    <w:p w:rsidR="780889C9" w:rsidP="780889C9" w:rsidRDefault="780889C9" w14:paraId="34D794E2" w14:textId="018C912A">
      <w:pPr>
        <w:spacing w:after="0"/>
        <w:rPr>
          <w:rFonts w:ascii="Calibri" w:hAnsi="Calibri" w:eastAsia="Calibri" w:cs="Calibri"/>
          <w:color w:val="000000" w:themeColor="text1"/>
        </w:rPr>
      </w:pPr>
    </w:p>
    <w:p w:rsidRPr="00B81AAD" w:rsidR="12A1E971" w:rsidP="00B81AAD" w:rsidRDefault="12A1E971" w14:paraId="038B6DEC" w14:textId="3A3BEEA3">
      <w:pPr>
        <w:pStyle w:val="Subheading"/>
      </w:pPr>
      <w:r w:rsidRPr="00B81AAD">
        <w:t>Essential Vocabulary</w:t>
      </w:r>
      <w:r w:rsidR="00AE43F8">
        <w:t>:</w:t>
      </w:r>
    </w:p>
    <w:p w:rsidRPr="00781E85" w:rsidR="12A1E971" w:rsidP="00781E85" w:rsidRDefault="32F28864" w14:paraId="1053F48D" w14:textId="55DD10C5">
      <w:pPr>
        <w:pStyle w:val="ListParagraph"/>
        <w:numPr>
          <w:ilvl w:val="0"/>
          <w:numId w:val="12"/>
        </w:numPr>
        <w:spacing w:after="0"/>
        <w:rPr>
          <w:rFonts w:ascii="Calibri" w:hAnsi="Calibri" w:eastAsia="Calibri" w:cs="Calibri"/>
          <w:color w:val="000000" w:themeColor="text1"/>
        </w:rPr>
      </w:pPr>
      <w:r w:rsidRPr="00781E85">
        <w:rPr>
          <w:rFonts w:ascii="Calibri" w:hAnsi="Calibri" w:eastAsia="Calibri" w:cs="Calibri"/>
          <w:color w:val="000000" w:themeColor="text1"/>
        </w:rPr>
        <w:t xml:space="preserve">Tier 2: </w:t>
      </w:r>
      <w:r w:rsidRPr="00781E85" w:rsidR="05F33A65">
        <w:rPr>
          <w:rFonts w:ascii="Calibri" w:hAnsi="Calibri" w:eastAsia="Calibri" w:cs="Calibri"/>
          <w:color w:val="000000" w:themeColor="text1"/>
        </w:rPr>
        <w:t xml:space="preserve">barrier, </w:t>
      </w:r>
      <w:r w:rsidRPr="00781E85" w:rsidR="093C8907">
        <w:rPr>
          <w:rFonts w:ascii="Calibri" w:hAnsi="Calibri" w:eastAsia="Calibri" w:cs="Calibri"/>
          <w:color w:val="000000" w:themeColor="text1"/>
        </w:rPr>
        <w:t>equality</w:t>
      </w:r>
    </w:p>
    <w:p w:rsidRPr="00781E85" w:rsidR="12A1E971" w:rsidP="00781E85" w:rsidRDefault="32F28864" w14:paraId="58CCD442" w14:textId="18E7907B">
      <w:pPr>
        <w:pStyle w:val="ListParagraph"/>
        <w:numPr>
          <w:ilvl w:val="0"/>
          <w:numId w:val="12"/>
        </w:numPr>
        <w:spacing w:after="0"/>
        <w:rPr>
          <w:rFonts w:ascii="Calibri" w:hAnsi="Calibri" w:eastAsia="Calibri" w:cs="Calibri"/>
          <w:color w:val="000000" w:themeColor="text1"/>
        </w:rPr>
      </w:pPr>
      <w:r w:rsidRPr="00781E85">
        <w:rPr>
          <w:rFonts w:ascii="Calibri" w:hAnsi="Calibri" w:eastAsia="Calibri" w:cs="Calibri"/>
          <w:color w:val="000000" w:themeColor="text1"/>
        </w:rPr>
        <w:t xml:space="preserve">Tier 3: </w:t>
      </w:r>
      <w:r w:rsidRPr="00781E85" w:rsidR="7C7CA899">
        <w:rPr>
          <w:rFonts w:ascii="Calibri" w:hAnsi="Calibri" w:eastAsia="Calibri" w:cs="Calibri"/>
          <w:color w:val="000000" w:themeColor="text1"/>
        </w:rPr>
        <w:t>climate justice</w:t>
      </w:r>
      <w:r w:rsidRPr="00781E85" w:rsidR="340CAD3B">
        <w:rPr>
          <w:rFonts w:ascii="Calibri" w:hAnsi="Calibri" w:eastAsia="Calibri" w:cs="Calibri"/>
          <w:color w:val="000000" w:themeColor="text1"/>
        </w:rPr>
        <w:t>, frontline community</w:t>
      </w:r>
      <w:r w:rsidRPr="00781E85" w:rsidR="6655C7C6">
        <w:rPr>
          <w:rFonts w:ascii="Calibri" w:hAnsi="Calibri" w:eastAsia="Calibri" w:cs="Calibri"/>
          <w:color w:val="000000" w:themeColor="text1"/>
        </w:rPr>
        <w:t>, BIPOC</w:t>
      </w:r>
      <w:r w:rsidRPr="00781E85" w:rsidR="657D0B5B">
        <w:rPr>
          <w:rFonts w:ascii="Calibri" w:hAnsi="Calibri" w:eastAsia="Calibri" w:cs="Calibri"/>
          <w:color w:val="000000" w:themeColor="text1"/>
        </w:rPr>
        <w:t>, equity</w:t>
      </w:r>
    </w:p>
    <w:p w:rsidRPr="001E0700" w:rsidR="001E0700" w:rsidP="00781E85" w:rsidRDefault="12A1E971" w14:paraId="77AE1196" w14:textId="256FA17B">
      <w:pPr>
        <w:spacing w:before="240" w:after="240"/>
        <w:rPr>
          <w:rFonts w:ascii="Calibri" w:hAnsi="Calibri" w:eastAsia="Calibri" w:cs="Calibri"/>
        </w:rPr>
      </w:pPr>
      <w:r w:rsidRPr="00C56059">
        <w:rPr>
          <w:rStyle w:val="SubheadingChar"/>
        </w:rPr>
        <w:t>Essential Question:</w:t>
      </w:r>
      <w:r w:rsidRPr="780889C9">
        <w:rPr>
          <w:rFonts w:ascii="Calibri" w:hAnsi="Calibri" w:eastAsia="Calibri" w:cs="Calibri"/>
        </w:rPr>
        <w:t xml:space="preserve"> </w:t>
      </w:r>
      <w:r w:rsidRPr="780889C9" w:rsidR="1C263BFF">
        <w:rPr>
          <w:rFonts w:ascii="Calibri" w:hAnsi="Calibri" w:eastAsia="Calibri" w:cs="Calibri"/>
        </w:rPr>
        <w:t>What other barriers might exist in our communities we should be aware of as we continue on in this project?</w:t>
      </w:r>
    </w:p>
    <w:p w:rsidRPr="00781E85" w:rsidR="780889C9" w:rsidP="00183ACE" w:rsidRDefault="12A1E971" w14:paraId="64D09ACA" w14:textId="1B7BCE82">
      <w:pPr>
        <w:pStyle w:val="Subheading"/>
        <w:keepNext/>
        <w:spacing w:after="120"/>
        <w:rPr>
          <w:sz w:val="24"/>
          <w:szCs w:val="24"/>
        </w:rPr>
      </w:pPr>
      <w:r w:rsidRPr="00781E85">
        <w:rPr>
          <w:sz w:val="24"/>
          <w:szCs w:val="24"/>
        </w:rPr>
        <w:lastRenderedPageBreak/>
        <w:t>Class Procedure:</w:t>
      </w:r>
    </w:p>
    <w:p w:rsidR="67A542DB" w:rsidP="00781E85" w:rsidRDefault="67A542DB" w14:paraId="4CE3C975" w14:textId="207590D5">
      <w:pPr>
        <w:spacing w:after="0"/>
        <w:ind w:left="360"/>
        <w:rPr>
          <w:rFonts w:ascii="Calibri" w:hAnsi="Calibri" w:eastAsia="Calibri" w:cs="Calibri"/>
          <w:color w:val="000000" w:themeColor="text1"/>
        </w:rPr>
      </w:pPr>
      <w:r w:rsidRPr="00C56059">
        <w:rPr>
          <w:rStyle w:val="SubheadingChar"/>
        </w:rPr>
        <w:t>Note:</w:t>
      </w:r>
      <w:r w:rsidRPr="4887AB89">
        <w:rPr>
          <w:rFonts w:ascii="Calibri" w:hAnsi="Calibri" w:eastAsia="Calibri" w:cs="Calibri"/>
          <w:color w:val="000000" w:themeColor="text1"/>
        </w:rPr>
        <w:t xml:space="preserve"> Due to the systemic racism, oppression, and disenfranchisement that exists in the United States and policies implemented under these systems including (but not limited to) redlining and the forced migration of indigenous peoples from their ancestral lands, Frontline Communities are more often BIPOC (Black, Indigenous, People of Color) dominated. While we fully recognize this unit does not have the capacity to explore these systems in depth, it is important to emphasize that dismantling these systems are at the core of climate justice and </w:t>
      </w:r>
      <w:r w:rsidRPr="4887AB89" w:rsidR="41B8682A">
        <w:rPr>
          <w:rFonts w:ascii="Calibri" w:hAnsi="Calibri" w:eastAsia="Calibri" w:cs="Calibri"/>
          <w:color w:val="000000" w:themeColor="text1"/>
        </w:rPr>
        <w:t xml:space="preserve">to </w:t>
      </w:r>
      <w:r w:rsidRPr="4887AB89">
        <w:rPr>
          <w:rFonts w:ascii="Calibri" w:hAnsi="Calibri" w:eastAsia="Calibri" w:cs="Calibri"/>
          <w:color w:val="000000" w:themeColor="text1"/>
        </w:rPr>
        <w:t>explore this with your students in an authentic way. Additional resources are included to support you in this work.</w:t>
      </w:r>
    </w:p>
    <w:p w:rsidR="780889C9" w:rsidP="780889C9" w:rsidRDefault="780889C9" w14:paraId="6E0F83CA" w14:textId="5C9AC057">
      <w:pPr>
        <w:spacing w:after="0"/>
        <w:rPr>
          <w:rFonts w:ascii="Calibri" w:hAnsi="Calibri" w:eastAsia="Calibri" w:cs="Calibri"/>
          <w:color w:val="000000" w:themeColor="text1"/>
        </w:rPr>
      </w:pPr>
    </w:p>
    <w:p w:rsidR="12A1E971" w:rsidP="780889C9" w:rsidRDefault="12A1E971" w14:paraId="65B3B243" w14:textId="643C8C16">
      <w:pPr>
        <w:pStyle w:val="ListParagraph"/>
        <w:numPr>
          <w:ilvl w:val="0"/>
          <w:numId w:val="1"/>
        </w:numPr>
        <w:spacing w:after="0"/>
        <w:rPr>
          <w:rFonts w:eastAsiaTheme="minorEastAsia"/>
          <w:b/>
          <w:bCs/>
        </w:rPr>
      </w:pPr>
      <w:r w:rsidRPr="00B6704E">
        <w:rPr>
          <w:rStyle w:val="SubheadingChar"/>
        </w:rPr>
        <w:t>Student Welcome</w:t>
      </w:r>
      <w:r w:rsidRPr="00B6704E" w:rsidR="5C62B541">
        <w:rPr>
          <w:rStyle w:val="SubheadingChar"/>
        </w:rPr>
        <w:t xml:space="preserve"> (</w:t>
      </w:r>
      <w:r w:rsidRPr="00B6704E" w:rsidR="3F1CC37F">
        <w:rPr>
          <w:rStyle w:val="SubheadingChar"/>
        </w:rPr>
        <w:t>7</w:t>
      </w:r>
      <w:r w:rsidRPr="00B6704E" w:rsidR="5C62B541">
        <w:rPr>
          <w:rStyle w:val="SubheadingChar"/>
        </w:rPr>
        <w:t xml:space="preserve"> minutes)</w:t>
      </w:r>
      <w:r w:rsidRPr="00B6704E">
        <w:rPr>
          <w:rStyle w:val="SubheadingChar"/>
        </w:rPr>
        <w:t>:</w:t>
      </w:r>
      <w:r w:rsidRPr="780889C9">
        <w:rPr>
          <w:rFonts w:ascii="Calibri" w:hAnsi="Calibri" w:eastAsia="Calibri" w:cs="Calibri"/>
          <w:b/>
          <w:bCs/>
        </w:rPr>
        <w:t xml:space="preserve"> </w:t>
      </w:r>
      <w:r w:rsidRPr="780889C9" w:rsidR="3B3F2ED2">
        <w:rPr>
          <w:rFonts w:ascii="Calibri" w:hAnsi="Calibri" w:eastAsia="Calibri" w:cs="Calibri"/>
        </w:rPr>
        <w:t xml:space="preserve">Project a slide of instructions with the Portuguese text on the board. </w:t>
      </w:r>
      <w:r w:rsidRPr="780889C9" w:rsidR="2C2C8C4F">
        <w:rPr>
          <w:rFonts w:ascii="Calibri" w:hAnsi="Calibri" w:eastAsia="Calibri" w:cs="Calibri"/>
        </w:rPr>
        <w:t xml:space="preserve">Let students know they have </w:t>
      </w:r>
      <w:r w:rsidRPr="780889C9" w:rsidR="03FACE16">
        <w:rPr>
          <w:rFonts w:ascii="Calibri" w:hAnsi="Calibri" w:eastAsia="Calibri" w:cs="Calibri"/>
        </w:rPr>
        <w:t>three</w:t>
      </w:r>
      <w:r w:rsidRPr="780889C9" w:rsidR="2C2C8C4F">
        <w:rPr>
          <w:rFonts w:ascii="Calibri" w:hAnsi="Calibri" w:eastAsia="Calibri" w:cs="Calibri"/>
        </w:rPr>
        <w:t xml:space="preserve"> minutes to follow the instructions and if they do so correctly, they automatically earn a</w:t>
      </w:r>
      <w:r w:rsidRPr="780889C9" w:rsidR="2D413275">
        <w:rPr>
          <w:rFonts w:ascii="Calibri" w:hAnsi="Calibri" w:eastAsia="Calibri" w:cs="Calibri"/>
        </w:rPr>
        <w:t xml:space="preserve"> top grade </w:t>
      </w:r>
      <w:r w:rsidRPr="780889C9" w:rsidR="2C2C8C4F">
        <w:rPr>
          <w:rFonts w:ascii="Calibri" w:hAnsi="Calibri" w:eastAsia="Calibri" w:cs="Calibri"/>
        </w:rPr>
        <w:t>for th</w:t>
      </w:r>
      <w:r w:rsidRPr="780889C9" w:rsidR="2855D7F5">
        <w:rPr>
          <w:rFonts w:ascii="Calibri" w:hAnsi="Calibri" w:eastAsia="Calibri" w:cs="Calibri"/>
        </w:rPr>
        <w:t>is</w:t>
      </w:r>
      <w:r w:rsidRPr="780889C9" w:rsidR="2C2C8C4F">
        <w:rPr>
          <w:rFonts w:ascii="Calibri" w:hAnsi="Calibri" w:eastAsia="Calibri" w:cs="Calibri"/>
        </w:rPr>
        <w:t xml:space="preserve"> class. Tell them they MUST write something.  </w:t>
      </w:r>
    </w:p>
    <w:p w:rsidR="2C2C8C4F" w:rsidP="780889C9" w:rsidRDefault="2C2C8C4F" w14:paraId="46298ED8" w14:textId="20373097">
      <w:pPr>
        <w:pStyle w:val="ListParagraph"/>
        <w:numPr>
          <w:ilvl w:val="1"/>
          <w:numId w:val="1"/>
        </w:numPr>
        <w:spacing w:after="0"/>
        <w:rPr>
          <w:b/>
          <w:bCs/>
        </w:rPr>
      </w:pPr>
      <w:r w:rsidRPr="780889C9">
        <w:rPr>
          <w:rFonts w:ascii="Calibri" w:hAnsi="Calibri" w:eastAsia="Calibri" w:cs="Calibri"/>
        </w:rPr>
        <w:t xml:space="preserve">If students express concern about not being able to read it, tell them that is okay. </w:t>
      </w:r>
    </w:p>
    <w:p w:rsidR="4AB4581D" w:rsidP="780889C9" w:rsidRDefault="4AB4581D" w14:paraId="38DAB8FA" w14:textId="5C93C884">
      <w:pPr>
        <w:pStyle w:val="ListParagraph"/>
        <w:numPr>
          <w:ilvl w:val="1"/>
          <w:numId w:val="1"/>
        </w:numPr>
        <w:spacing w:after="0"/>
        <w:rPr>
          <w:b/>
          <w:bCs/>
        </w:rPr>
      </w:pPr>
      <w:r w:rsidRPr="780889C9">
        <w:rPr>
          <w:rFonts w:ascii="Calibri" w:hAnsi="Calibri" w:eastAsia="Calibri" w:cs="Calibri"/>
        </w:rPr>
        <w:t>Ask students, “</w:t>
      </w:r>
      <w:r w:rsidRPr="780889C9" w:rsidR="2C2C8C4F">
        <w:rPr>
          <w:rFonts w:ascii="Calibri" w:hAnsi="Calibri" w:eastAsia="Calibri" w:cs="Calibri"/>
        </w:rPr>
        <w:t>Are there any clues for them to figure out what language it is? Any words that look somewhat familiar? Can they work together to figure it out</w:t>
      </w:r>
      <w:r w:rsidRPr="780889C9" w:rsidR="6F7C589F">
        <w:rPr>
          <w:rFonts w:ascii="Calibri" w:hAnsi="Calibri" w:eastAsia="Calibri" w:cs="Calibri"/>
        </w:rPr>
        <w:t>”</w:t>
      </w:r>
      <w:r w:rsidRPr="780889C9" w:rsidR="2C2C8C4F">
        <w:rPr>
          <w:rFonts w:ascii="Calibri" w:hAnsi="Calibri" w:eastAsia="Calibri" w:cs="Calibri"/>
        </w:rPr>
        <w:t xml:space="preserve">?  </w:t>
      </w:r>
    </w:p>
    <w:p w:rsidR="2C2C8C4F" w:rsidP="780889C9" w:rsidRDefault="2C2C8C4F" w14:paraId="089394E1" w14:textId="127B5B98">
      <w:pPr>
        <w:pStyle w:val="ListParagraph"/>
        <w:numPr>
          <w:ilvl w:val="1"/>
          <w:numId w:val="1"/>
        </w:numPr>
        <w:spacing w:after="0"/>
        <w:rPr>
          <w:b/>
          <w:bCs/>
        </w:rPr>
      </w:pPr>
      <w:r w:rsidRPr="780889C9">
        <w:rPr>
          <w:rFonts w:ascii="Calibri" w:hAnsi="Calibri" w:eastAsia="Calibri" w:cs="Calibri"/>
        </w:rPr>
        <w:t xml:space="preserve">After a few minutes, see what they came up with. Transition to the slide with the same instructions in English.  </w:t>
      </w:r>
    </w:p>
    <w:p w:rsidR="6EBC72C8" w:rsidP="780889C9" w:rsidRDefault="6EBC72C8" w14:paraId="177E630D" w14:textId="40E108C8">
      <w:pPr>
        <w:pStyle w:val="ListParagraph"/>
        <w:numPr>
          <w:ilvl w:val="1"/>
          <w:numId w:val="1"/>
        </w:numPr>
        <w:spacing w:after="0"/>
        <w:rPr>
          <w:b/>
          <w:bCs/>
        </w:rPr>
      </w:pPr>
      <w:r w:rsidRPr="780889C9">
        <w:rPr>
          <w:rFonts w:ascii="Calibri" w:hAnsi="Calibri" w:eastAsia="Calibri" w:cs="Calibri"/>
        </w:rPr>
        <w:t>Consider asking the students, “</w:t>
      </w:r>
      <w:r w:rsidRPr="780889C9" w:rsidR="2C2C8C4F">
        <w:rPr>
          <w:rFonts w:ascii="Calibri" w:hAnsi="Calibri" w:eastAsia="Calibri" w:cs="Calibri"/>
        </w:rPr>
        <w:t xml:space="preserve">Could </w:t>
      </w:r>
      <w:r w:rsidRPr="780889C9" w:rsidR="511AEE81">
        <w:rPr>
          <w:rFonts w:ascii="Calibri" w:hAnsi="Calibri" w:eastAsia="Calibri" w:cs="Calibri"/>
        </w:rPr>
        <w:t>you</w:t>
      </w:r>
      <w:r w:rsidRPr="780889C9" w:rsidR="2C2C8C4F">
        <w:rPr>
          <w:rFonts w:ascii="Calibri" w:hAnsi="Calibri" w:eastAsia="Calibri" w:cs="Calibri"/>
        </w:rPr>
        <w:t xml:space="preserve"> figure out exactly what the instructions were? If not, what was the barrier they faced that made it so they could not understand</w:t>
      </w:r>
      <w:r w:rsidRPr="780889C9" w:rsidR="1A783596">
        <w:rPr>
          <w:rFonts w:ascii="Calibri" w:hAnsi="Calibri" w:eastAsia="Calibri" w:cs="Calibri"/>
        </w:rPr>
        <w:t>”</w:t>
      </w:r>
      <w:r w:rsidRPr="780889C9" w:rsidR="2C2C8C4F">
        <w:rPr>
          <w:rFonts w:ascii="Calibri" w:hAnsi="Calibri" w:eastAsia="Calibri" w:cs="Calibri"/>
        </w:rPr>
        <w:t xml:space="preserve">?  </w:t>
      </w:r>
    </w:p>
    <w:p w:rsidR="1568DBAF" w:rsidP="780889C9" w:rsidRDefault="1568DBAF" w14:paraId="2AB3D888" w14:textId="4710AABA">
      <w:pPr>
        <w:pStyle w:val="ListParagraph"/>
        <w:numPr>
          <w:ilvl w:val="1"/>
          <w:numId w:val="1"/>
        </w:numPr>
        <w:spacing w:after="0"/>
        <w:rPr>
          <w:b/>
          <w:bCs/>
        </w:rPr>
      </w:pPr>
      <w:r w:rsidRPr="780889C9">
        <w:rPr>
          <w:rFonts w:ascii="Calibri" w:hAnsi="Calibri" w:eastAsia="Calibri" w:cs="Calibri"/>
        </w:rPr>
        <w:t xml:space="preserve">In </w:t>
      </w:r>
      <w:r w:rsidRPr="780889C9" w:rsidR="24246674">
        <w:rPr>
          <w:rFonts w:ascii="Calibri" w:hAnsi="Calibri" w:eastAsia="Calibri" w:cs="Calibri"/>
        </w:rPr>
        <w:t>addition,</w:t>
      </w:r>
      <w:r w:rsidRPr="780889C9">
        <w:rPr>
          <w:rFonts w:ascii="Calibri" w:hAnsi="Calibri" w:eastAsia="Calibri" w:cs="Calibri"/>
        </w:rPr>
        <w:t xml:space="preserve"> ask students, “</w:t>
      </w:r>
      <w:r w:rsidRPr="780889C9" w:rsidR="2C2C8C4F">
        <w:rPr>
          <w:rFonts w:ascii="Calibri" w:hAnsi="Calibri" w:eastAsia="Calibri" w:cs="Calibri"/>
        </w:rPr>
        <w:t xml:space="preserve">What did you do in order to try and figure out at least part of what the instructions were? </w:t>
      </w:r>
    </w:p>
    <w:p w:rsidR="2C2C8C4F" w:rsidP="780889C9" w:rsidRDefault="2C2C8C4F" w14:paraId="1C17A5A8" w14:textId="58E86D9E">
      <w:pPr>
        <w:pStyle w:val="ListParagraph"/>
        <w:numPr>
          <w:ilvl w:val="1"/>
          <w:numId w:val="1"/>
        </w:numPr>
        <w:spacing w:after="0"/>
        <w:rPr>
          <w:b/>
          <w:bCs/>
        </w:rPr>
      </w:pPr>
      <w:r w:rsidRPr="780889C9">
        <w:rPr>
          <w:rFonts w:ascii="Calibri" w:hAnsi="Calibri" w:eastAsia="Calibri" w:cs="Calibri"/>
        </w:rPr>
        <w:t>How would you feel if you were in an emergency and needed to be able to read or hear instructions but they weren’t in a language you could understand</w:t>
      </w:r>
      <w:r w:rsidRPr="780889C9" w:rsidR="07657EDD">
        <w:rPr>
          <w:rFonts w:ascii="Calibri" w:hAnsi="Calibri" w:eastAsia="Calibri" w:cs="Calibri"/>
        </w:rPr>
        <w:t>”</w:t>
      </w:r>
      <w:r w:rsidRPr="780889C9">
        <w:rPr>
          <w:rFonts w:ascii="Calibri" w:hAnsi="Calibri" w:eastAsia="Calibri" w:cs="Calibri"/>
        </w:rPr>
        <w:t xml:space="preserve">?  </w:t>
      </w:r>
    </w:p>
    <w:p w:rsidR="2245CC75" w:rsidP="780889C9" w:rsidRDefault="2245CC75" w14:paraId="3ECA023B" w14:textId="166BE6FA">
      <w:pPr>
        <w:pStyle w:val="ListParagraph"/>
        <w:numPr>
          <w:ilvl w:val="1"/>
          <w:numId w:val="1"/>
        </w:numPr>
        <w:spacing w:after="0"/>
        <w:rPr>
          <w:b/>
          <w:bCs/>
        </w:rPr>
      </w:pPr>
      <w:r w:rsidRPr="780889C9">
        <w:rPr>
          <w:rFonts w:ascii="Calibri" w:hAnsi="Calibri" w:eastAsia="Calibri" w:cs="Calibri"/>
        </w:rPr>
        <w:t>Let students know</w:t>
      </w:r>
      <w:r w:rsidRPr="780889C9" w:rsidR="2C2C8C4F">
        <w:rPr>
          <w:rFonts w:ascii="Calibri" w:hAnsi="Calibri" w:eastAsia="Calibri" w:cs="Calibri"/>
        </w:rPr>
        <w:t xml:space="preserve"> that in this lesson </w:t>
      </w:r>
      <w:r w:rsidRPr="780889C9" w:rsidR="472AC5A9">
        <w:rPr>
          <w:rFonts w:ascii="Calibri" w:hAnsi="Calibri" w:eastAsia="Calibri" w:cs="Calibri"/>
        </w:rPr>
        <w:t>they</w:t>
      </w:r>
      <w:r w:rsidRPr="780889C9" w:rsidR="2C2C8C4F">
        <w:rPr>
          <w:rFonts w:ascii="Calibri" w:hAnsi="Calibri" w:eastAsia="Calibri" w:cs="Calibri"/>
        </w:rPr>
        <w:t xml:space="preserve"> are going to be </w:t>
      </w:r>
      <w:r w:rsidRPr="780889C9" w:rsidR="148F04E1">
        <w:rPr>
          <w:rFonts w:ascii="Calibri" w:hAnsi="Calibri" w:eastAsia="Calibri" w:cs="Calibri"/>
        </w:rPr>
        <w:t>introduced to</w:t>
      </w:r>
      <w:r w:rsidRPr="780889C9" w:rsidR="2C2C8C4F">
        <w:rPr>
          <w:rFonts w:ascii="Calibri" w:hAnsi="Calibri" w:eastAsia="Calibri" w:cs="Calibri"/>
        </w:rPr>
        <w:t xml:space="preserve"> the concept of justice and how it is connected to climate change.</w:t>
      </w:r>
    </w:p>
    <w:p w:rsidR="12A1E971" w:rsidP="780889C9" w:rsidRDefault="12A1E971" w14:paraId="02CB9591" w14:textId="46E109FA">
      <w:pPr>
        <w:pStyle w:val="ListParagraph"/>
        <w:numPr>
          <w:ilvl w:val="0"/>
          <w:numId w:val="1"/>
        </w:numPr>
        <w:spacing w:after="0"/>
        <w:rPr>
          <w:b/>
          <w:bCs/>
        </w:rPr>
      </w:pPr>
      <w:r w:rsidRPr="00B6704E">
        <w:rPr>
          <w:rStyle w:val="SubheadingChar"/>
        </w:rPr>
        <w:t>Activity</w:t>
      </w:r>
      <w:r w:rsidRPr="00B6704E" w:rsidR="1560A331">
        <w:rPr>
          <w:rStyle w:val="SubheadingChar"/>
        </w:rPr>
        <w:t xml:space="preserve"> (20 minutes)</w:t>
      </w:r>
      <w:r w:rsidRPr="00B6704E">
        <w:rPr>
          <w:rStyle w:val="SubheadingChar"/>
        </w:rPr>
        <w:t>:</w:t>
      </w:r>
      <w:r w:rsidRPr="780889C9">
        <w:rPr>
          <w:rFonts w:ascii="Calibri" w:hAnsi="Calibri" w:eastAsia="Calibri" w:cs="Calibri"/>
        </w:rPr>
        <w:t xml:space="preserve"> Let students know </w:t>
      </w:r>
      <w:r w:rsidRPr="780889C9" w:rsidR="145AEF7B">
        <w:rPr>
          <w:rFonts w:ascii="Calibri" w:hAnsi="Calibri" w:eastAsia="Calibri" w:cs="Calibri"/>
        </w:rPr>
        <w:t xml:space="preserve">when we discuss the concept of “justice”, we are talking about equal access to opportunities and resources. This includes not only overcoming barriers to the resources, but removing them so no one has to overcome them in the first place.  </w:t>
      </w:r>
    </w:p>
    <w:p w:rsidR="145AEF7B" w:rsidP="780889C9" w:rsidRDefault="145AEF7B" w14:paraId="506AD4DF" w14:textId="00ECF289">
      <w:pPr>
        <w:pStyle w:val="ListParagraph"/>
        <w:numPr>
          <w:ilvl w:val="1"/>
          <w:numId w:val="1"/>
        </w:numPr>
        <w:spacing w:after="0"/>
        <w:rPr>
          <w:b/>
          <w:bCs/>
        </w:rPr>
      </w:pPr>
      <w:r w:rsidRPr="780889C9">
        <w:rPr>
          <w:rFonts w:ascii="Calibri" w:hAnsi="Calibri" w:eastAsia="Calibri" w:cs="Calibri"/>
        </w:rPr>
        <w:t xml:space="preserve">So, what does that have to do with climate change? </w:t>
      </w:r>
    </w:p>
    <w:p w:rsidR="06F807E3" w:rsidP="780889C9" w:rsidRDefault="06F807E3" w14:paraId="7FCC7E6C" w14:textId="4B610DF9">
      <w:pPr>
        <w:pStyle w:val="ListParagraph"/>
        <w:numPr>
          <w:ilvl w:val="1"/>
          <w:numId w:val="1"/>
        </w:numPr>
        <w:spacing w:after="0"/>
        <w:rPr>
          <w:b/>
          <w:bCs/>
        </w:rPr>
      </w:pPr>
      <w:r w:rsidRPr="780889C9">
        <w:rPr>
          <w:rFonts w:ascii="Calibri" w:hAnsi="Calibri" w:eastAsia="Calibri" w:cs="Calibri"/>
        </w:rPr>
        <w:t xml:space="preserve">Let students know that </w:t>
      </w:r>
      <w:r w:rsidRPr="780889C9" w:rsidR="145AEF7B">
        <w:rPr>
          <w:rFonts w:ascii="Calibri" w:hAnsi="Calibri" w:eastAsia="Calibri" w:cs="Calibri"/>
        </w:rPr>
        <w:t xml:space="preserve">Climate Justice acknowledges climate change can have differing social, economic, public health, and other negative impacts on populations that have been systemically left out and seeks to have these inequities addressed head-on through long-term mitigation and adaptation strategies and eliminating barriers to essential resources. The people and places that will experience the “first and worst” of the consequences of climate change are known as </w:t>
      </w:r>
      <w:r w:rsidRPr="780889C9" w:rsidR="2BEBB0E1">
        <w:rPr>
          <w:rFonts w:ascii="Calibri" w:hAnsi="Calibri" w:eastAsia="Calibri" w:cs="Calibri"/>
        </w:rPr>
        <w:t>“f</w:t>
      </w:r>
      <w:r w:rsidRPr="780889C9" w:rsidR="145AEF7B">
        <w:rPr>
          <w:rFonts w:ascii="Calibri" w:hAnsi="Calibri" w:eastAsia="Calibri" w:cs="Calibri"/>
        </w:rPr>
        <w:t xml:space="preserve">rontline </w:t>
      </w:r>
      <w:r w:rsidRPr="780889C9" w:rsidR="2488FD3D">
        <w:rPr>
          <w:rFonts w:ascii="Calibri" w:hAnsi="Calibri" w:eastAsia="Calibri" w:cs="Calibri"/>
        </w:rPr>
        <w:t>c</w:t>
      </w:r>
      <w:r w:rsidRPr="780889C9" w:rsidR="145AEF7B">
        <w:rPr>
          <w:rFonts w:ascii="Calibri" w:hAnsi="Calibri" w:eastAsia="Calibri" w:cs="Calibri"/>
        </w:rPr>
        <w:t>ommunities</w:t>
      </w:r>
      <w:r w:rsidRPr="780889C9" w:rsidR="7E440102">
        <w:rPr>
          <w:rFonts w:ascii="Calibri" w:hAnsi="Calibri" w:eastAsia="Calibri" w:cs="Calibri"/>
        </w:rPr>
        <w:t>”</w:t>
      </w:r>
      <w:r w:rsidRPr="780889C9" w:rsidR="145AEF7B">
        <w:rPr>
          <w:rFonts w:ascii="Calibri" w:hAnsi="Calibri" w:eastAsia="Calibri" w:cs="Calibri"/>
        </w:rPr>
        <w:t xml:space="preserve">. </w:t>
      </w:r>
    </w:p>
    <w:p w:rsidR="145AEF7B" w:rsidP="780889C9" w:rsidRDefault="145AEF7B" w14:paraId="09A41FA6" w14:textId="373ACB66">
      <w:pPr>
        <w:pStyle w:val="ListParagraph"/>
        <w:numPr>
          <w:ilvl w:val="1"/>
          <w:numId w:val="1"/>
        </w:numPr>
        <w:spacing w:after="0"/>
        <w:rPr>
          <w:b/>
          <w:bCs/>
        </w:rPr>
      </w:pPr>
      <w:r w:rsidRPr="780889C9">
        <w:rPr>
          <w:rFonts w:ascii="Calibri" w:hAnsi="Calibri" w:eastAsia="Calibri" w:cs="Calibri"/>
        </w:rPr>
        <w:t xml:space="preserve">Due to historic inequities and policies such as redlining </w:t>
      </w:r>
      <w:r w:rsidRPr="780889C9" w:rsidR="5B3A9919">
        <w:rPr>
          <w:rFonts w:ascii="Calibri" w:hAnsi="Calibri" w:eastAsia="Calibri" w:cs="Calibri"/>
        </w:rPr>
        <w:t>f</w:t>
      </w:r>
      <w:r w:rsidRPr="780889C9">
        <w:rPr>
          <w:rFonts w:ascii="Calibri" w:hAnsi="Calibri" w:eastAsia="Calibri" w:cs="Calibri"/>
        </w:rPr>
        <w:t xml:space="preserve">rontline </w:t>
      </w:r>
      <w:r w:rsidRPr="780889C9" w:rsidR="6429FFAE">
        <w:rPr>
          <w:rFonts w:ascii="Calibri" w:hAnsi="Calibri" w:eastAsia="Calibri" w:cs="Calibri"/>
        </w:rPr>
        <w:t>c</w:t>
      </w:r>
      <w:r w:rsidRPr="780889C9">
        <w:rPr>
          <w:rFonts w:ascii="Calibri" w:hAnsi="Calibri" w:eastAsia="Calibri" w:cs="Calibri"/>
        </w:rPr>
        <w:t xml:space="preserve">ommunities are more often BIPOC (Black, Indigenous, People of Color) dominated.  </w:t>
      </w:r>
    </w:p>
    <w:p w:rsidR="7E92E229" w:rsidP="780889C9" w:rsidRDefault="7E92E229" w14:paraId="6FA1BF93" w14:textId="5DFDBF1D">
      <w:pPr>
        <w:pStyle w:val="ListParagraph"/>
        <w:numPr>
          <w:ilvl w:val="1"/>
          <w:numId w:val="1"/>
        </w:numPr>
        <w:spacing w:after="0"/>
        <w:rPr>
          <w:b/>
          <w:bCs/>
        </w:rPr>
      </w:pPr>
      <w:r w:rsidRPr="780889C9">
        <w:rPr>
          <w:rFonts w:ascii="Calibri" w:hAnsi="Calibri" w:eastAsia="Calibri" w:cs="Calibri"/>
        </w:rPr>
        <w:t xml:space="preserve">Let students know that they’ll be taking a deeper look at the issues of climate justice by watching a short (12-minute) video, </w:t>
      </w:r>
      <w:hyperlink r:id="rId22">
        <w:r w:rsidRPr="780889C9" w:rsidR="145AEF7B">
          <w:rPr>
            <w:rStyle w:val="Hyperlink"/>
            <w:rFonts w:ascii="Calibri" w:hAnsi="Calibri" w:eastAsia="Calibri" w:cs="Calibri"/>
          </w:rPr>
          <w:t>Climate Justice in Boston</w:t>
        </w:r>
      </w:hyperlink>
      <w:r w:rsidRPr="780889C9" w:rsidR="145AEF7B">
        <w:rPr>
          <w:rFonts w:ascii="Calibri" w:hAnsi="Calibri" w:eastAsia="Calibri" w:cs="Calibri"/>
        </w:rPr>
        <w:t xml:space="preserve"> Video and </w:t>
      </w:r>
      <w:r w:rsidRPr="780889C9" w:rsidR="562C0351">
        <w:rPr>
          <w:rFonts w:ascii="Calibri" w:hAnsi="Calibri" w:eastAsia="Calibri" w:cs="Calibri"/>
        </w:rPr>
        <w:t>then discuss.</w:t>
      </w:r>
      <w:r w:rsidRPr="780889C9" w:rsidR="145AEF7B">
        <w:rPr>
          <w:rFonts w:ascii="Calibri" w:hAnsi="Calibri" w:eastAsia="Calibri" w:cs="Calibri"/>
        </w:rPr>
        <w:t xml:space="preserve"> </w:t>
      </w:r>
    </w:p>
    <w:p w:rsidR="451FC3AE" w:rsidP="780889C9" w:rsidRDefault="451FC3AE" w14:paraId="0A879A12" w14:textId="75B293B8">
      <w:pPr>
        <w:pStyle w:val="ListParagraph"/>
        <w:numPr>
          <w:ilvl w:val="2"/>
          <w:numId w:val="1"/>
        </w:numPr>
        <w:spacing w:after="0"/>
        <w:rPr>
          <w:b/>
          <w:bCs/>
        </w:rPr>
      </w:pPr>
      <w:r w:rsidRPr="780889C9">
        <w:rPr>
          <w:rFonts w:ascii="Calibri" w:hAnsi="Calibri" w:eastAsia="Calibri" w:cs="Calibri"/>
        </w:rPr>
        <w:t xml:space="preserve">While watching the video they should record their reactions and reflections on the </w:t>
      </w:r>
      <w:r w:rsidRPr="780889C9">
        <w:rPr>
          <w:rFonts w:ascii="Calibri" w:hAnsi="Calibri" w:eastAsia="Calibri" w:cs="Calibri"/>
          <w:i/>
          <w:iCs/>
        </w:rPr>
        <w:t xml:space="preserve">Our Coast, Our Future: Climate Justice Activity Sheet </w:t>
      </w:r>
      <w:r w:rsidRPr="780889C9">
        <w:rPr>
          <w:rFonts w:ascii="Calibri" w:hAnsi="Calibri" w:eastAsia="Calibri" w:cs="Calibri"/>
        </w:rPr>
        <w:t>so that they can discussion the questions after the video and prepare for</w:t>
      </w:r>
      <w:r w:rsidRPr="780889C9" w:rsidR="3F3D5F6C">
        <w:rPr>
          <w:rFonts w:ascii="Calibri" w:hAnsi="Calibri" w:eastAsia="Calibri" w:cs="Calibri"/>
        </w:rPr>
        <w:t xml:space="preserve"> the next activity.</w:t>
      </w:r>
    </w:p>
    <w:p w:rsidR="12A1E971" w:rsidP="780889C9" w:rsidRDefault="12A1E971" w14:paraId="7B336F5F" w14:textId="1C468C2F">
      <w:pPr>
        <w:pStyle w:val="ListParagraph"/>
        <w:numPr>
          <w:ilvl w:val="0"/>
          <w:numId w:val="1"/>
        </w:numPr>
        <w:spacing w:after="0"/>
        <w:rPr>
          <w:b/>
          <w:bCs/>
        </w:rPr>
      </w:pPr>
      <w:r w:rsidRPr="00C56059">
        <w:rPr>
          <w:rStyle w:val="SubheadingChar"/>
        </w:rPr>
        <w:t>Discussion</w:t>
      </w:r>
      <w:r w:rsidRPr="00C56059" w:rsidR="2CFB0646">
        <w:rPr>
          <w:rStyle w:val="SubheadingChar"/>
        </w:rPr>
        <w:t xml:space="preserve"> </w:t>
      </w:r>
      <w:r w:rsidRPr="00C56059" w:rsidR="6C977DAE">
        <w:rPr>
          <w:rStyle w:val="SubheadingChar"/>
        </w:rPr>
        <w:t>(15 minutes)</w:t>
      </w:r>
      <w:r w:rsidRPr="00C56059">
        <w:rPr>
          <w:rStyle w:val="SubheadingChar"/>
        </w:rPr>
        <w:t>:</w:t>
      </w:r>
      <w:r w:rsidRPr="780889C9">
        <w:rPr>
          <w:rFonts w:ascii="Calibri" w:hAnsi="Calibri" w:eastAsia="Calibri" w:cs="Calibri"/>
        </w:rPr>
        <w:t xml:space="preserve"> </w:t>
      </w:r>
      <w:r w:rsidRPr="780889C9" w:rsidR="7C0CA6F9">
        <w:rPr>
          <w:rFonts w:ascii="Calibri" w:hAnsi="Calibri" w:eastAsia="Calibri" w:cs="Calibri"/>
        </w:rPr>
        <w:t xml:space="preserve">Refer to the </w:t>
      </w:r>
      <w:r w:rsidRPr="780889C9" w:rsidR="7C0CA6F9">
        <w:rPr>
          <w:rFonts w:ascii="Calibri" w:hAnsi="Calibri" w:eastAsia="Calibri" w:cs="Calibri"/>
          <w:i/>
          <w:iCs/>
        </w:rPr>
        <w:t xml:space="preserve">Focusing on the Frontlines: An Introduction to Climate Justice Activity </w:t>
      </w:r>
      <w:r w:rsidRPr="780889C9" w:rsidR="7C0CA6F9">
        <w:rPr>
          <w:rFonts w:ascii="Calibri" w:hAnsi="Calibri" w:eastAsia="Calibri" w:cs="Calibri"/>
        </w:rPr>
        <w:t>to guide students through</w:t>
      </w:r>
      <w:r w:rsidRPr="780889C9" w:rsidR="63FEE3CF">
        <w:rPr>
          <w:rFonts w:ascii="Calibri" w:hAnsi="Calibri" w:eastAsia="Calibri" w:cs="Calibri"/>
        </w:rPr>
        <w:t xml:space="preserve"> some more specific barriers faced by many Climate Justice communities.</w:t>
      </w:r>
      <w:r w:rsidRPr="780889C9">
        <w:rPr>
          <w:rFonts w:ascii="Calibri" w:hAnsi="Calibri" w:eastAsia="Calibri" w:cs="Calibri"/>
        </w:rPr>
        <w:t xml:space="preserve"> </w:t>
      </w:r>
    </w:p>
    <w:p w:rsidR="24D5CC7C" w:rsidP="00781E85" w:rsidRDefault="24D5CC7C" w14:paraId="24FFAC1F" w14:textId="21DB418A">
      <w:pPr>
        <w:pStyle w:val="ListParagraph"/>
        <w:keepNext/>
        <w:numPr>
          <w:ilvl w:val="0"/>
          <w:numId w:val="1"/>
        </w:numPr>
        <w:spacing w:after="0"/>
        <w:rPr>
          <w:b/>
          <w:bCs/>
        </w:rPr>
      </w:pPr>
      <w:r w:rsidRPr="00C56059">
        <w:rPr>
          <w:rStyle w:val="SubheadingChar"/>
        </w:rPr>
        <w:t>Wrap-up (2 minutes):</w:t>
      </w:r>
      <w:r w:rsidRPr="780889C9">
        <w:rPr>
          <w:rFonts w:ascii="Calibri" w:hAnsi="Calibri" w:eastAsia="Calibri" w:cs="Calibri"/>
        </w:rPr>
        <w:t xml:space="preserve"> Let students know that in the next class they will be investigating some of the</w:t>
      </w:r>
      <w:r w:rsidRPr="780889C9" w:rsidR="33C6C3A5">
        <w:rPr>
          <w:rFonts w:ascii="Calibri" w:hAnsi="Calibri" w:eastAsia="Calibri" w:cs="Calibri"/>
        </w:rPr>
        <w:t xml:space="preserve"> climate</w:t>
      </w:r>
      <w:r w:rsidRPr="780889C9">
        <w:rPr>
          <w:rFonts w:ascii="Calibri" w:hAnsi="Calibri" w:eastAsia="Calibri" w:cs="Calibri"/>
        </w:rPr>
        <w:t xml:space="preserve"> </w:t>
      </w:r>
      <w:r w:rsidRPr="780889C9" w:rsidR="7B524010">
        <w:rPr>
          <w:rFonts w:ascii="Calibri" w:hAnsi="Calibri" w:eastAsia="Calibri" w:cs="Calibri"/>
        </w:rPr>
        <w:t>strengths</w:t>
      </w:r>
      <w:r w:rsidRPr="780889C9">
        <w:rPr>
          <w:rFonts w:ascii="Calibri" w:hAnsi="Calibri" w:eastAsia="Calibri" w:cs="Calibri"/>
        </w:rPr>
        <w:t xml:space="preserve"> and weakness of their own comm</w:t>
      </w:r>
      <w:r w:rsidRPr="780889C9" w:rsidR="177B32F5">
        <w:rPr>
          <w:rFonts w:ascii="Calibri" w:hAnsi="Calibri" w:eastAsia="Calibri" w:cs="Calibri"/>
        </w:rPr>
        <w:t>unity.</w:t>
      </w:r>
    </w:p>
    <w:p w:rsidRPr="00116C66" w:rsidR="00116C66" w:rsidP="00116C66" w:rsidRDefault="24D5CC7C" w14:paraId="3E10C380" w14:textId="6D477C4B">
      <w:pPr>
        <w:pStyle w:val="ListParagraph"/>
        <w:numPr>
          <w:ilvl w:val="1"/>
          <w:numId w:val="1"/>
        </w:numPr>
        <w:spacing w:after="0"/>
        <w:rPr>
          <w:b/>
          <w:bCs/>
        </w:rPr>
      </w:pPr>
      <w:r w:rsidRPr="780889C9">
        <w:rPr>
          <w:rFonts w:ascii="Calibri" w:hAnsi="Calibri" w:eastAsia="Calibri" w:cs="Calibri"/>
        </w:rPr>
        <w:t>Remind students to complete their class assessment, either at the end of class or as homework</w:t>
      </w:r>
    </w:p>
    <w:p w:rsidR="780889C9" w:rsidP="780889C9" w:rsidRDefault="780889C9" w14:paraId="5904C458" w14:textId="523374D5">
      <w:pPr>
        <w:spacing w:after="0"/>
        <w:rPr>
          <w:rFonts w:ascii="Calibri" w:hAnsi="Calibri" w:eastAsia="Calibri" w:cs="Calibri"/>
          <w:b/>
          <w:bCs/>
          <w:color w:val="000000" w:themeColor="text1"/>
        </w:rPr>
      </w:pPr>
    </w:p>
    <w:p w:rsidRPr="00781E85" w:rsidR="12A1E971" w:rsidP="000A2803" w:rsidRDefault="12A1E971" w14:paraId="09A80EA6" w14:textId="5A64D881">
      <w:pPr>
        <w:pStyle w:val="Subheading"/>
        <w:keepNext/>
        <w:rPr>
          <w:highlight w:val="yellow"/>
        </w:rPr>
      </w:pPr>
      <w:r w:rsidRPr="00781E85">
        <w:rPr>
          <w:sz w:val="24"/>
          <w:szCs w:val="24"/>
        </w:rPr>
        <w:lastRenderedPageBreak/>
        <w:t>Assessment of knowledge, understanding and skills:</w:t>
      </w:r>
      <w:r w:rsidRPr="00781E85">
        <w:t xml:space="preserve"> </w:t>
      </w:r>
    </w:p>
    <w:p w:rsidRPr="00781E85" w:rsidR="780889C9" w:rsidP="00781E85" w:rsidRDefault="78A0F77C" w14:paraId="18E939FD" w14:textId="57D125CA">
      <w:pPr>
        <w:pStyle w:val="ListParagraph"/>
        <w:numPr>
          <w:ilvl w:val="0"/>
          <w:numId w:val="13"/>
        </w:numPr>
        <w:spacing w:after="0"/>
        <w:rPr>
          <w:rFonts w:ascii="Calibri" w:hAnsi="Calibri" w:eastAsia="Calibri" w:cs="Calibri"/>
        </w:rPr>
      </w:pPr>
      <w:r w:rsidRPr="00827F58">
        <w:rPr>
          <w:rStyle w:val="SubheadingChar"/>
        </w:rPr>
        <w:t>Question prompt:</w:t>
      </w:r>
      <w:r w:rsidRPr="00781E85">
        <w:rPr>
          <w:rFonts w:ascii="Calibri" w:hAnsi="Calibri" w:eastAsia="Calibri" w:cs="Calibri"/>
        </w:rPr>
        <w:t xml:space="preserve"> “What challenges </w:t>
      </w:r>
      <w:r w:rsidRPr="00781E85" w:rsidR="7FA52FAA">
        <w:rPr>
          <w:rFonts w:ascii="Calibri" w:hAnsi="Calibri" w:eastAsia="Calibri" w:cs="Calibri"/>
        </w:rPr>
        <w:t>d</w:t>
      </w:r>
      <w:r w:rsidRPr="00781E85">
        <w:rPr>
          <w:rFonts w:ascii="Calibri" w:hAnsi="Calibri" w:eastAsia="Calibri" w:cs="Calibri"/>
        </w:rPr>
        <w:t>o climate justice communities face?</w:t>
      </w:r>
      <w:r w:rsidR="00781E85">
        <w:rPr>
          <w:rFonts w:ascii="Calibri" w:hAnsi="Calibri" w:eastAsia="Calibri" w:cs="Calibri"/>
        </w:rPr>
        <w:t>”</w:t>
      </w:r>
    </w:p>
    <w:p w:rsidRPr="00F409A0" w:rsidR="2DBDEB78" w:rsidP="000A2803" w:rsidRDefault="2DBDEB78" w14:paraId="5BEE7817" w14:textId="0C770EB0">
      <w:pPr>
        <w:pStyle w:val="ClassHeading"/>
      </w:pPr>
      <w:r w:rsidRPr="00F409A0">
        <w:t xml:space="preserve">Class </w:t>
      </w:r>
      <w:r w:rsidRPr="00F409A0" w:rsidR="63F65FAC">
        <w:t>3</w:t>
      </w:r>
    </w:p>
    <w:p w:rsidR="2DBDEB78" w:rsidP="1546FF34" w:rsidRDefault="22D14E6F" w14:paraId="190A431D" w14:textId="1D6B27E4">
      <w:pPr>
        <w:spacing w:after="0"/>
        <w:rPr>
          <w:rFonts w:ascii="Calibri" w:hAnsi="Calibri" w:eastAsia="Calibri" w:cs="Calibri"/>
          <w:color w:val="000000" w:themeColor="text1"/>
        </w:rPr>
      </w:pPr>
      <w:r w:rsidRPr="00C56059">
        <w:rPr>
          <w:rStyle w:val="SubheadingChar"/>
        </w:rPr>
        <w:t>Teacher Materials &amp; Preparations:</w:t>
      </w:r>
      <w:r w:rsidRPr="780889C9">
        <w:rPr>
          <w:rFonts w:ascii="Calibri" w:hAnsi="Calibri" w:eastAsia="Calibri" w:cs="Calibri"/>
          <w:color w:val="000000" w:themeColor="text1"/>
        </w:rPr>
        <w:t xml:space="preserve"> Before this lesson prepare </w:t>
      </w:r>
      <w:r w:rsidRPr="780889C9" w:rsidR="694A48F8">
        <w:rPr>
          <w:rFonts w:ascii="Calibri" w:hAnsi="Calibri" w:eastAsia="Calibri" w:cs="Calibri"/>
          <w:color w:val="000000" w:themeColor="text1"/>
        </w:rPr>
        <w:t>the new materials for the</w:t>
      </w:r>
      <w:r w:rsidRPr="780889C9">
        <w:rPr>
          <w:rFonts w:ascii="Calibri" w:hAnsi="Calibri" w:eastAsia="Calibri" w:cs="Calibri"/>
          <w:color w:val="000000" w:themeColor="text1"/>
        </w:rPr>
        <w:t xml:space="preserve"> Student Guide, students will be using </w:t>
      </w:r>
      <w:r w:rsidRPr="780889C9" w:rsidR="061D3CA5">
        <w:rPr>
          <w:rFonts w:ascii="Calibri" w:hAnsi="Calibri" w:eastAsia="Calibri" w:cs="Calibri"/>
          <w:i/>
          <w:iCs/>
          <w:color w:val="000000" w:themeColor="text1"/>
        </w:rPr>
        <w:t xml:space="preserve">How Do We Measure Up? </w:t>
      </w:r>
      <w:r w:rsidRPr="780889C9" w:rsidR="10BB1B0C">
        <w:rPr>
          <w:rFonts w:ascii="Calibri" w:hAnsi="Calibri" w:eastAsia="Calibri" w:cs="Calibri"/>
          <w:i/>
          <w:iCs/>
        </w:rPr>
        <w:t xml:space="preserve">Exploring Climate Resilience in your Community </w:t>
      </w:r>
      <w:r w:rsidRPr="780889C9" w:rsidR="061D3CA5">
        <w:rPr>
          <w:rFonts w:ascii="Calibri" w:hAnsi="Calibri" w:eastAsia="Calibri" w:cs="Calibri"/>
          <w:color w:val="000000" w:themeColor="text1"/>
        </w:rPr>
        <w:t>Activity sheet</w:t>
      </w:r>
      <w:r w:rsidRPr="780889C9" w:rsidR="33350448">
        <w:rPr>
          <w:rFonts w:ascii="Calibri" w:hAnsi="Calibri" w:eastAsia="Calibri" w:cs="Calibri"/>
          <w:color w:val="000000" w:themeColor="text1"/>
        </w:rPr>
        <w:t>s</w:t>
      </w:r>
      <w:r w:rsidRPr="780889C9" w:rsidR="061D3CA5">
        <w:rPr>
          <w:rFonts w:ascii="Calibri" w:hAnsi="Calibri" w:eastAsia="Calibri" w:cs="Calibri"/>
          <w:color w:val="000000" w:themeColor="text1"/>
        </w:rPr>
        <w:t xml:space="preserve"> and will require computer access to the internet to complete the class activities.</w:t>
      </w:r>
      <w:r w:rsidRPr="780889C9" w:rsidR="5FF1AC44">
        <w:rPr>
          <w:rFonts w:ascii="Calibri" w:hAnsi="Calibri" w:eastAsia="Calibri" w:cs="Calibri"/>
          <w:color w:val="000000" w:themeColor="text1"/>
        </w:rPr>
        <w:t xml:space="preserve"> </w:t>
      </w:r>
    </w:p>
    <w:p w:rsidR="2DBDEB78" w:rsidP="1546FF34" w:rsidRDefault="2DBDEB78" w14:paraId="0F655236" w14:textId="145C92E2">
      <w:pPr>
        <w:spacing w:after="0"/>
        <w:rPr>
          <w:rFonts w:ascii="Calibri" w:hAnsi="Calibri" w:eastAsia="Calibri" w:cs="Calibri"/>
          <w:color w:val="000000" w:themeColor="text1"/>
        </w:rPr>
      </w:pPr>
    </w:p>
    <w:tbl>
      <w:tblPr>
        <w:tblStyle w:val="TableGrid"/>
        <w:tblW w:w="0" w:type="auto"/>
        <w:tblLayout w:type="fixed"/>
        <w:tblLook w:val="06A0" w:firstRow="1" w:lastRow="0" w:firstColumn="1" w:lastColumn="0" w:noHBand="1" w:noVBand="1"/>
      </w:tblPr>
      <w:tblGrid>
        <w:gridCol w:w="3600"/>
        <w:gridCol w:w="3600"/>
        <w:gridCol w:w="3600"/>
      </w:tblGrid>
      <w:tr w:rsidR="780889C9" w:rsidTr="7C952B76" w14:paraId="14FF2854" w14:textId="77777777">
        <w:tc>
          <w:tcPr>
            <w:tcW w:w="3600" w:type="dxa"/>
            <w:tcMar/>
          </w:tcPr>
          <w:p w:rsidR="780889C9" w:rsidP="780889C9" w:rsidRDefault="780889C9" w14:paraId="3239B5D0" w14:textId="3097280B">
            <w:pPr>
              <w:rPr>
                <w:rFonts w:ascii="Calibri" w:hAnsi="Calibri" w:eastAsia="Calibri" w:cs="Calibri"/>
                <w:color w:val="000000" w:themeColor="text1"/>
              </w:rPr>
            </w:pPr>
            <w:r w:rsidR="3D8759B3">
              <w:drawing>
                <wp:inline wp14:editId="393EA818" wp14:anchorId="24197502">
                  <wp:extent cx="2143125" cy="1066800"/>
                  <wp:effectExtent l="0" t="0" r="0" b="0"/>
                  <wp:docPr id="1854615449" name="Picture 1854615449" title=""/>
                  <wp:cNvGraphicFramePr>
                    <a:graphicFrameLocks noChangeAspect="1"/>
                  </wp:cNvGraphicFramePr>
                  <a:graphic>
                    <a:graphicData uri="http://schemas.openxmlformats.org/drawingml/2006/picture">
                      <pic:pic>
                        <pic:nvPicPr>
                          <pic:cNvPr id="0" name="Picture 1854615449"/>
                          <pic:cNvPicPr/>
                        </pic:nvPicPr>
                        <pic:blipFill>
                          <a:blip r:embed="R35a6e551918b410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066800"/>
                          </a:xfrm>
                          <a:prstGeom prst="rect">
                            <a:avLst/>
                          </a:prstGeom>
                        </pic:spPr>
                      </pic:pic>
                    </a:graphicData>
                  </a:graphic>
                </wp:inline>
              </w:drawing>
            </w:r>
          </w:p>
        </w:tc>
        <w:tc>
          <w:tcPr>
            <w:tcW w:w="3600" w:type="dxa"/>
            <w:tcMar/>
          </w:tcPr>
          <w:p w:rsidR="780889C9" w:rsidP="780889C9" w:rsidRDefault="780889C9" w14:paraId="1458C5F5" w14:textId="13028E43">
            <w:pPr>
              <w:rPr>
                <w:rFonts w:ascii="Calibri" w:hAnsi="Calibri" w:eastAsia="Calibri" w:cs="Calibri"/>
                <w:color w:val="000000" w:themeColor="text1"/>
              </w:rPr>
            </w:pPr>
            <w:r w:rsidR="3D8759B3">
              <w:drawing>
                <wp:inline wp14:editId="4C582886" wp14:anchorId="2B3294CE">
                  <wp:extent cx="2143125" cy="942975"/>
                  <wp:effectExtent l="0" t="0" r="0" b="0"/>
                  <wp:docPr id="1558977011" name="Picture 1558977011" title=""/>
                  <wp:cNvGraphicFramePr>
                    <a:graphicFrameLocks noChangeAspect="1"/>
                  </wp:cNvGraphicFramePr>
                  <a:graphic>
                    <a:graphicData uri="http://schemas.openxmlformats.org/drawingml/2006/picture">
                      <pic:pic>
                        <pic:nvPicPr>
                          <pic:cNvPr id="0" name="Picture 1558977011"/>
                          <pic:cNvPicPr/>
                        </pic:nvPicPr>
                        <pic:blipFill>
                          <a:blip r:embed="R54769a420b504a0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942975"/>
                          </a:xfrm>
                          <a:prstGeom prst="rect">
                            <a:avLst/>
                          </a:prstGeom>
                        </pic:spPr>
                      </pic:pic>
                    </a:graphicData>
                  </a:graphic>
                </wp:inline>
              </w:drawing>
            </w:r>
          </w:p>
        </w:tc>
        <w:tc>
          <w:tcPr>
            <w:tcW w:w="3600" w:type="dxa"/>
            <w:tcMar/>
          </w:tcPr>
          <w:p w:rsidR="780889C9" w:rsidP="780889C9" w:rsidRDefault="780889C9" w14:paraId="35EB2463" w14:textId="6B835B4F">
            <w:pPr>
              <w:rPr>
                <w:rFonts w:ascii="Calibri" w:hAnsi="Calibri" w:eastAsia="Calibri" w:cs="Calibri"/>
                <w:color w:val="000000" w:themeColor="text1"/>
              </w:rPr>
            </w:pPr>
            <w:r w:rsidR="3D8759B3">
              <w:drawing>
                <wp:inline wp14:editId="2E0064C1" wp14:anchorId="2C997BF3">
                  <wp:extent cx="2143125" cy="1076325"/>
                  <wp:effectExtent l="0" t="0" r="0" b="0"/>
                  <wp:docPr id="1279433471" name="Picture 1279433471" title=""/>
                  <wp:cNvGraphicFramePr>
                    <a:graphicFrameLocks noChangeAspect="1"/>
                  </wp:cNvGraphicFramePr>
                  <a:graphic>
                    <a:graphicData uri="http://schemas.openxmlformats.org/drawingml/2006/picture">
                      <pic:pic>
                        <pic:nvPicPr>
                          <pic:cNvPr id="0" name="Picture 1279433471"/>
                          <pic:cNvPicPr/>
                        </pic:nvPicPr>
                        <pic:blipFill>
                          <a:blip r:embed="R96e76d67ca594c8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43125" cy="1076325"/>
                          </a:xfrm>
                          <a:prstGeom prst="rect">
                            <a:avLst/>
                          </a:prstGeom>
                        </pic:spPr>
                      </pic:pic>
                    </a:graphicData>
                  </a:graphic>
                </wp:inline>
              </w:drawing>
            </w:r>
          </w:p>
        </w:tc>
      </w:tr>
      <w:tr w:rsidR="780889C9" w:rsidTr="7C952B76" w14:paraId="6B4E7997" w14:textId="77777777">
        <w:tc>
          <w:tcPr>
            <w:tcW w:w="3600" w:type="dxa"/>
            <w:tcMar/>
          </w:tcPr>
          <w:p w:rsidR="6E0C9F57" w:rsidP="780889C9" w:rsidRDefault="6E0C9F57" w14:paraId="17CE21C7" w14:textId="4D226FD2">
            <w:pPr>
              <w:rPr>
                <w:rFonts w:ascii="Calibri" w:hAnsi="Calibri" w:eastAsia="Calibri" w:cs="Calibri"/>
              </w:rPr>
            </w:pPr>
            <w:r w:rsidRPr="780889C9">
              <w:rPr>
                <w:rFonts w:ascii="Calibri" w:hAnsi="Calibri" w:eastAsia="Calibri" w:cs="Calibri"/>
              </w:rPr>
              <w:t xml:space="preserve">The </w:t>
            </w:r>
            <w:r w:rsidRPr="780889C9">
              <w:rPr>
                <w:rFonts w:ascii="Calibri" w:hAnsi="Calibri" w:eastAsia="Calibri" w:cs="Calibri"/>
                <w:i/>
                <w:iCs/>
                <w:color w:val="000000" w:themeColor="text1"/>
              </w:rPr>
              <w:t xml:space="preserve">How Do We Measure Up? </w:t>
            </w:r>
            <w:r w:rsidRPr="780889C9">
              <w:rPr>
                <w:rFonts w:ascii="Calibri" w:hAnsi="Calibri" w:eastAsia="Calibri" w:cs="Calibri"/>
                <w:i/>
                <w:iCs/>
              </w:rPr>
              <w:t>Exploring Climate Resilience in your Community</w:t>
            </w:r>
            <w:r w:rsidRPr="780889C9" w:rsidR="21D88673">
              <w:rPr>
                <w:rFonts w:ascii="Calibri" w:hAnsi="Calibri" w:eastAsia="Calibri" w:cs="Calibri"/>
                <w:i/>
                <w:iCs/>
              </w:rPr>
              <w:t xml:space="preserve"> </w:t>
            </w:r>
            <w:r w:rsidRPr="780889C9" w:rsidR="21D88673">
              <w:rPr>
                <w:rFonts w:ascii="Calibri" w:hAnsi="Calibri" w:eastAsia="Calibri" w:cs="Calibri"/>
                <w:b/>
                <w:bCs/>
              </w:rPr>
              <w:t>Infrastructure</w:t>
            </w:r>
          </w:p>
        </w:tc>
        <w:tc>
          <w:tcPr>
            <w:tcW w:w="3600" w:type="dxa"/>
            <w:tcMar/>
          </w:tcPr>
          <w:p w:rsidR="6E0C9F57" w:rsidP="780889C9" w:rsidRDefault="6E0C9F57" w14:paraId="4CD4594F" w14:textId="30ACD9FE">
            <w:pPr>
              <w:rPr>
                <w:rFonts w:ascii="Calibri" w:hAnsi="Calibri" w:eastAsia="Calibri" w:cs="Calibri"/>
              </w:rPr>
            </w:pPr>
            <w:r w:rsidRPr="780889C9">
              <w:rPr>
                <w:rFonts w:ascii="Calibri" w:hAnsi="Calibri" w:eastAsia="Calibri" w:cs="Calibri"/>
              </w:rPr>
              <w:t xml:space="preserve">The </w:t>
            </w:r>
            <w:r w:rsidRPr="780889C9">
              <w:rPr>
                <w:rFonts w:ascii="Calibri" w:hAnsi="Calibri" w:eastAsia="Calibri" w:cs="Calibri"/>
                <w:i/>
                <w:iCs/>
                <w:color w:val="000000" w:themeColor="text1"/>
              </w:rPr>
              <w:t xml:space="preserve">How Do We Measure Up? </w:t>
            </w:r>
            <w:r w:rsidRPr="780889C9">
              <w:rPr>
                <w:rFonts w:ascii="Calibri" w:hAnsi="Calibri" w:eastAsia="Calibri" w:cs="Calibri"/>
                <w:i/>
                <w:iCs/>
              </w:rPr>
              <w:t>Exploring Climate Resilience in your Community</w:t>
            </w:r>
            <w:r w:rsidRPr="780889C9" w:rsidR="3AABAD87">
              <w:rPr>
                <w:rFonts w:ascii="Calibri" w:hAnsi="Calibri" w:eastAsia="Calibri" w:cs="Calibri"/>
                <w:i/>
                <w:iCs/>
              </w:rPr>
              <w:t xml:space="preserve"> </w:t>
            </w:r>
            <w:r w:rsidRPr="780889C9" w:rsidR="53C5A854">
              <w:rPr>
                <w:rFonts w:ascii="Calibri" w:hAnsi="Calibri" w:eastAsia="Calibri" w:cs="Calibri"/>
                <w:b/>
                <w:bCs/>
              </w:rPr>
              <w:t>Societal</w:t>
            </w:r>
            <w:r w:rsidRPr="780889C9" w:rsidR="3AABAD87">
              <w:rPr>
                <w:rFonts w:ascii="Calibri" w:hAnsi="Calibri" w:eastAsia="Calibri" w:cs="Calibri"/>
                <w:b/>
                <w:bCs/>
              </w:rPr>
              <w:t xml:space="preserve"> </w:t>
            </w:r>
          </w:p>
        </w:tc>
        <w:tc>
          <w:tcPr>
            <w:tcW w:w="3600" w:type="dxa"/>
            <w:tcMar/>
          </w:tcPr>
          <w:p w:rsidR="6E0C9F57" w:rsidP="780889C9" w:rsidRDefault="6E0C9F57" w14:paraId="4D487FEF" w14:textId="456A0007">
            <w:pPr>
              <w:rPr>
                <w:rFonts w:ascii="Calibri" w:hAnsi="Calibri" w:eastAsia="Calibri" w:cs="Calibri"/>
              </w:rPr>
            </w:pPr>
            <w:r w:rsidRPr="780889C9">
              <w:rPr>
                <w:rFonts w:ascii="Calibri" w:hAnsi="Calibri" w:eastAsia="Calibri" w:cs="Calibri"/>
              </w:rPr>
              <w:t xml:space="preserve">The </w:t>
            </w:r>
            <w:r w:rsidRPr="780889C9">
              <w:rPr>
                <w:rFonts w:ascii="Calibri" w:hAnsi="Calibri" w:eastAsia="Calibri" w:cs="Calibri"/>
                <w:i/>
                <w:iCs/>
                <w:color w:val="000000" w:themeColor="text1"/>
              </w:rPr>
              <w:t xml:space="preserve">How Do We Measure Up? </w:t>
            </w:r>
            <w:r w:rsidRPr="780889C9">
              <w:rPr>
                <w:rFonts w:ascii="Calibri" w:hAnsi="Calibri" w:eastAsia="Calibri" w:cs="Calibri"/>
                <w:i/>
                <w:iCs/>
              </w:rPr>
              <w:t>Exploring Climate Resilience in your Community</w:t>
            </w:r>
            <w:r w:rsidRPr="780889C9" w:rsidR="1D90F04A">
              <w:rPr>
                <w:rFonts w:ascii="Calibri" w:hAnsi="Calibri" w:eastAsia="Calibri" w:cs="Calibri"/>
                <w:i/>
                <w:iCs/>
              </w:rPr>
              <w:t xml:space="preserve"> </w:t>
            </w:r>
            <w:r w:rsidRPr="780889C9" w:rsidR="1D90F04A">
              <w:rPr>
                <w:rFonts w:ascii="Calibri" w:hAnsi="Calibri" w:eastAsia="Calibri" w:cs="Calibri"/>
                <w:b/>
                <w:bCs/>
              </w:rPr>
              <w:t>Environmental</w:t>
            </w:r>
          </w:p>
        </w:tc>
      </w:tr>
    </w:tbl>
    <w:p w:rsidR="780889C9" w:rsidP="780889C9" w:rsidRDefault="780889C9" w14:paraId="49447791" w14:textId="769D2594">
      <w:pPr>
        <w:spacing w:after="0"/>
        <w:rPr>
          <w:rFonts w:ascii="Calibri" w:hAnsi="Calibri" w:eastAsia="Calibri" w:cs="Calibri"/>
          <w:color w:val="000000" w:themeColor="text1"/>
        </w:rPr>
      </w:pPr>
    </w:p>
    <w:p w:rsidR="780889C9" w:rsidP="780889C9" w:rsidRDefault="780889C9" w14:paraId="6154806D" w14:textId="2CAE5F04">
      <w:pPr>
        <w:spacing w:after="0"/>
        <w:rPr>
          <w:rFonts w:ascii="Calibri" w:hAnsi="Calibri" w:eastAsia="Calibri" w:cs="Calibri"/>
          <w:color w:val="000000" w:themeColor="text1"/>
        </w:rPr>
      </w:pPr>
    </w:p>
    <w:p w:rsidRPr="00B6704E" w:rsidR="2DBDEB78" w:rsidP="00B6704E" w:rsidRDefault="22D14E6F" w14:paraId="5F63A452" w14:textId="64B9B7E1">
      <w:pPr>
        <w:pStyle w:val="Subheading"/>
      </w:pPr>
      <w:r w:rsidRPr="00B6704E">
        <w:t>Essential Vocabulary</w:t>
      </w:r>
      <w:r w:rsidR="00A23B4D">
        <w:t>:</w:t>
      </w:r>
    </w:p>
    <w:p w:rsidRPr="00A23B4D" w:rsidR="2DBDEB78" w:rsidP="00A23B4D" w:rsidRDefault="337CDB77" w14:paraId="4273F1E3" w14:textId="3FCC2DAD">
      <w:pPr>
        <w:pStyle w:val="ListParagraph"/>
        <w:numPr>
          <w:ilvl w:val="0"/>
          <w:numId w:val="15"/>
        </w:numPr>
        <w:spacing w:after="0"/>
        <w:rPr>
          <w:rFonts w:ascii="Calibri" w:hAnsi="Calibri" w:eastAsia="Calibri" w:cs="Calibri"/>
          <w:color w:val="000000" w:themeColor="text1"/>
        </w:rPr>
      </w:pPr>
      <w:r w:rsidRPr="00A23B4D">
        <w:rPr>
          <w:rFonts w:ascii="Calibri" w:hAnsi="Calibri" w:eastAsia="Calibri" w:cs="Calibri"/>
          <w:color w:val="000000" w:themeColor="text1"/>
        </w:rPr>
        <w:t>Tier 2: community,</w:t>
      </w:r>
      <w:r w:rsidRPr="00A23B4D" w:rsidR="512AE7DE">
        <w:rPr>
          <w:rFonts w:ascii="Calibri" w:hAnsi="Calibri" w:eastAsia="Calibri" w:cs="Calibri"/>
          <w:color w:val="000000" w:themeColor="text1"/>
        </w:rPr>
        <w:t xml:space="preserve"> resilience, evaluate, </w:t>
      </w:r>
      <w:r w:rsidRPr="00A23B4D" w:rsidR="157AA82C">
        <w:rPr>
          <w:rFonts w:ascii="Calibri" w:hAnsi="Calibri" w:eastAsia="Calibri" w:cs="Calibri"/>
          <w:color w:val="000000" w:themeColor="text1"/>
        </w:rPr>
        <w:t>categories, infrastructure, societal, environmental</w:t>
      </w:r>
      <w:r w:rsidRPr="00A23B4D" w:rsidR="2B61435C">
        <w:rPr>
          <w:rFonts w:ascii="Calibri" w:hAnsi="Calibri" w:eastAsia="Calibri" w:cs="Calibri"/>
          <w:color w:val="000000" w:themeColor="text1"/>
        </w:rPr>
        <w:t>, characteristics</w:t>
      </w:r>
      <w:r w:rsidRPr="00A23B4D" w:rsidR="6FE88CCF">
        <w:rPr>
          <w:rFonts w:ascii="Calibri" w:hAnsi="Calibri" w:eastAsia="Calibri" w:cs="Calibri"/>
          <w:color w:val="000000" w:themeColor="text1"/>
        </w:rPr>
        <w:t>, inventory</w:t>
      </w:r>
      <w:r w:rsidRPr="00A23B4D" w:rsidR="3000613B">
        <w:rPr>
          <w:rFonts w:ascii="Calibri" w:hAnsi="Calibri" w:eastAsia="Calibri" w:cs="Calibri"/>
          <w:color w:val="000000" w:themeColor="text1"/>
        </w:rPr>
        <w:t>, buffer</w:t>
      </w:r>
      <w:r w:rsidRPr="00A23B4D" w:rsidR="002F2D2F">
        <w:rPr>
          <w:rFonts w:ascii="Calibri" w:hAnsi="Calibri" w:eastAsia="Calibri" w:cs="Calibri"/>
          <w:color w:val="000000" w:themeColor="text1"/>
        </w:rPr>
        <w:t>, transportation, energy, communications, emergency services, evacuation routes</w:t>
      </w:r>
      <w:r w:rsidRPr="00A23B4D" w:rsidR="0AD23308">
        <w:rPr>
          <w:rFonts w:ascii="Calibri" w:hAnsi="Calibri" w:eastAsia="Calibri" w:cs="Calibri"/>
          <w:color w:val="000000" w:themeColor="text1"/>
        </w:rPr>
        <w:t>, vulnerable, asthma</w:t>
      </w:r>
      <w:r w:rsidRPr="00A23B4D" w:rsidR="157AA82C">
        <w:rPr>
          <w:rFonts w:ascii="Calibri" w:hAnsi="Calibri" w:eastAsia="Calibri" w:cs="Calibri"/>
          <w:color w:val="000000" w:themeColor="text1"/>
        </w:rPr>
        <w:t xml:space="preserve"> </w:t>
      </w:r>
    </w:p>
    <w:p w:rsidRPr="00A23B4D" w:rsidR="2DBDEB78" w:rsidP="00A23B4D" w:rsidRDefault="337CDB77" w14:paraId="237FDAD0" w14:textId="0DF600C6">
      <w:pPr>
        <w:pStyle w:val="ListParagraph"/>
        <w:numPr>
          <w:ilvl w:val="0"/>
          <w:numId w:val="15"/>
        </w:numPr>
        <w:spacing w:after="0"/>
        <w:rPr>
          <w:rFonts w:ascii="Calibri" w:hAnsi="Calibri" w:eastAsia="Calibri" w:cs="Calibri"/>
          <w:color w:val="000000" w:themeColor="text1"/>
        </w:rPr>
      </w:pPr>
      <w:r w:rsidRPr="00A23B4D">
        <w:rPr>
          <w:rFonts w:ascii="Calibri" w:hAnsi="Calibri" w:eastAsia="Calibri" w:cs="Calibri"/>
          <w:color w:val="000000" w:themeColor="text1"/>
        </w:rPr>
        <w:t>Tier 3: mitigation, adaptation</w:t>
      </w:r>
      <w:r w:rsidRPr="00A23B4D" w:rsidR="6E7874E6">
        <w:rPr>
          <w:rFonts w:ascii="Calibri" w:hAnsi="Calibri" w:eastAsia="Calibri" w:cs="Calibri"/>
          <w:color w:val="000000" w:themeColor="text1"/>
        </w:rPr>
        <w:t>, strategy</w:t>
      </w:r>
      <w:r w:rsidRPr="00A23B4D" w:rsidR="5C140AD3">
        <w:rPr>
          <w:rFonts w:ascii="Calibri" w:hAnsi="Calibri" w:eastAsia="Calibri" w:cs="Calibri"/>
          <w:color w:val="000000" w:themeColor="text1"/>
        </w:rPr>
        <w:t xml:space="preserve">, resilience, sea level rise, heat island, </w:t>
      </w:r>
      <w:r w:rsidRPr="00A23B4D" w:rsidR="52E7227B">
        <w:rPr>
          <w:rFonts w:ascii="Calibri" w:hAnsi="Calibri" w:eastAsia="Calibri" w:cs="Calibri"/>
          <w:color w:val="000000" w:themeColor="text1"/>
        </w:rPr>
        <w:t>wetland</w:t>
      </w:r>
      <w:r w:rsidRPr="00A23B4D" w:rsidR="175125EB">
        <w:rPr>
          <w:rFonts w:ascii="Calibri" w:hAnsi="Calibri" w:eastAsia="Calibri" w:cs="Calibri"/>
          <w:color w:val="000000" w:themeColor="text1"/>
        </w:rPr>
        <w:t>, impervious cover</w:t>
      </w:r>
    </w:p>
    <w:p w:rsidR="006F019E" w:rsidP="006F019E" w:rsidRDefault="22D14E6F" w14:paraId="7E2640F1" w14:textId="1951748B">
      <w:pPr>
        <w:spacing w:before="120" w:after="240"/>
        <w:rPr>
          <w:rFonts w:ascii="Calibri" w:hAnsi="Calibri" w:eastAsia="Calibri" w:cs="Calibri"/>
        </w:rPr>
      </w:pPr>
      <w:r w:rsidRPr="00B6704E">
        <w:rPr>
          <w:rStyle w:val="SubheadingChar"/>
        </w:rPr>
        <w:t>Essential Question:</w:t>
      </w:r>
      <w:r w:rsidRPr="1546FF34">
        <w:rPr>
          <w:rFonts w:ascii="Calibri" w:hAnsi="Calibri" w:eastAsia="Calibri" w:cs="Calibri"/>
        </w:rPr>
        <w:t xml:space="preserve"> How do community members prepare and make plans to solve the communities’ climate change impact issues?</w:t>
      </w:r>
    </w:p>
    <w:p w:rsidRPr="00827F58" w:rsidR="2DBDEB78" w:rsidP="00827F58" w:rsidRDefault="22D14E6F" w14:paraId="11B11AF9" w14:textId="7D260D68">
      <w:pPr>
        <w:pStyle w:val="Subheading"/>
        <w:rPr>
          <w:sz w:val="24"/>
          <w:szCs w:val="24"/>
          <w:u w:val="single"/>
        </w:rPr>
      </w:pPr>
      <w:r w:rsidRPr="00827F58">
        <w:rPr>
          <w:sz w:val="24"/>
          <w:szCs w:val="24"/>
          <w:u w:val="single"/>
        </w:rPr>
        <w:t>Class Procedure</w:t>
      </w:r>
      <w:r w:rsidRPr="00827F58">
        <w:rPr>
          <w:sz w:val="24"/>
          <w:szCs w:val="24"/>
        </w:rPr>
        <w:t>:</w:t>
      </w:r>
    </w:p>
    <w:p w:rsidR="2DBDEB78" w:rsidP="0A712AF1" w:rsidRDefault="61C96843" w14:paraId="6DDE1474" w14:textId="38605A3B">
      <w:pPr>
        <w:pStyle w:val="ListParagraph"/>
        <w:numPr>
          <w:ilvl w:val="0"/>
          <w:numId w:val="2"/>
        </w:numPr>
        <w:spacing w:after="0"/>
        <w:rPr>
          <w:rFonts w:eastAsiaTheme="minorEastAsia"/>
          <w:b/>
          <w:bCs/>
        </w:rPr>
      </w:pPr>
      <w:r w:rsidRPr="00B6704E">
        <w:rPr>
          <w:rStyle w:val="SubheadingChar"/>
        </w:rPr>
        <w:t>Student Welcome</w:t>
      </w:r>
      <w:r w:rsidRPr="00B6704E" w:rsidR="31EA5789">
        <w:rPr>
          <w:rStyle w:val="SubheadingChar"/>
        </w:rPr>
        <w:t xml:space="preserve"> (5 minutes)</w:t>
      </w:r>
      <w:r w:rsidRPr="00B6704E">
        <w:rPr>
          <w:rStyle w:val="SubheadingChar"/>
        </w:rPr>
        <w:t>:</w:t>
      </w:r>
      <w:r w:rsidRPr="780889C9" w:rsidR="0A674372">
        <w:rPr>
          <w:rFonts w:ascii="Calibri" w:hAnsi="Calibri" w:eastAsia="Calibri" w:cs="Calibri"/>
        </w:rPr>
        <w:t xml:space="preserve"> </w:t>
      </w:r>
      <w:r w:rsidRPr="780889C9" w:rsidR="7FC0C00D">
        <w:rPr>
          <w:rFonts w:ascii="Calibri" w:hAnsi="Calibri" w:eastAsia="Calibri" w:cs="Calibri"/>
        </w:rPr>
        <w:t>Consider asking students, “Wha</w:t>
      </w:r>
      <w:r w:rsidRPr="780889C9" w:rsidR="43840B5E">
        <w:rPr>
          <w:rFonts w:ascii="Calibri" w:hAnsi="Calibri" w:eastAsia="Calibri" w:cs="Calibri"/>
        </w:rPr>
        <w:t xml:space="preserve">t characteristics of a community or </w:t>
      </w:r>
      <w:r w:rsidRPr="780889C9" w:rsidR="6D402BAC">
        <w:rPr>
          <w:rFonts w:ascii="Calibri" w:hAnsi="Calibri" w:eastAsia="Calibri" w:cs="Calibri"/>
        </w:rPr>
        <w:t>its</w:t>
      </w:r>
      <w:r w:rsidRPr="780889C9" w:rsidR="43840B5E">
        <w:rPr>
          <w:rFonts w:ascii="Calibri" w:hAnsi="Calibri" w:eastAsia="Calibri" w:cs="Calibri"/>
        </w:rPr>
        <w:t xml:space="preserve"> residents </w:t>
      </w:r>
      <w:r w:rsidRPr="780889C9" w:rsidR="11FDC856">
        <w:rPr>
          <w:rFonts w:ascii="Calibri" w:hAnsi="Calibri" w:eastAsia="Calibri" w:cs="Calibri"/>
        </w:rPr>
        <w:t xml:space="preserve">would help us decide what type of climate </w:t>
      </w:r>
      <w:r w:rsidRPr="780889C9" w:rsidR="716A3F96">
        <w:rPr>
          <w:rFonts w:ascii="Calibri" w:hAnsi="Calibri" w:eastAsia="Calibri" w:cs="Calibri"/>
        </w:rPr>
        <w:t>strategies</w:t>
      </w:r>
      <w:r w:rsidRPr="780889C9" w:rsidR="11FDC856">
        <w:rPr>
          <w:rFonts w:ascii="Calibri" w:hAnsi="Calibri" w:eastAsia="Calibri" w:cs="Calibri"/>
        </w:rPr>
        <w:t xml:space="preserve"> should be chosen”</w:t>
      </w:r>
      <w:r w:rsidRPr="780889C9" w:rsidR="0D70B750">
        <w:rPr>
          <w:rFonts w:ascii="Calibri" w:hAnsi="Calibri" w:eastAsia="Calibri" w:cs="Calibri"/>
        </w:rPr>
        <w:t>, “What are the parts of a community that residents depend on</w:t>
      </w:r>
      <w:r w:rsidRPr="780889C9" w:rsidR="0FE5E9DD">
        <w:rPr>
          <w:rFonts w:ascii="Calibri" w:hAnsi="Calibri" w:eastAsia="Calibri" w:cs="Calibri"/>
        </w:rPr>
        <w:t xml:space="preserve"> for safety and to have their needs met</w:t>
      </w:r>
      <w:r w:rsidRPr="780889C9" w:rsidR="0D70B750">
        <w:rPr>
          <w:rFonts w:ascii="Calibri" w:hAnsi="Calibri" w:eastAsia="Calibri" w:cs="Calibri"/>
        </w:rPr>
        <w:t>”</w:t>
      </w:r>
      <w:r w:rsidRPr="780889C9" w:rsidR="7FC0C00D">
        <w:rPr>
          <w:rFonts w:ascii="Calibri" w:hAnsi="Calibri" w:eastAsia="Calibri" w:cs="Calibri"/>
        </w:rPr>
        <w:t>?</w:t>
      </w:r>
    </w:p>
    <w:p w:rsidR="2DBDEB78" w:rsidP="0A712AF1" w:rsidRDefault="7FC0C00D" w14:paraId="055CF521" w14:textId="1A829665">
      <w:pPr>
        <w:pStyle w:val="ListParagraph"/>
        <w:numPr>
          <w:ilvl w:val="1"/>
          <w:numId w:val="2"/>
        </w:numPr>
        <w:spacing w:after="0"/>
        <w:rPr>
          <w:b/>
          <w:bCs/>
        </w:rPr>
      </w:pPr>
      <w:r w:rsidRPr="0A712AF1">
        <w:rPr>
          <w:rFonts w:ascii="Calibri" w:hAnsi="Calibri" w:eastAsia="Calibri" w:cs="Calibri"/>
        </w:rPr>
        <w:t xml:space="preserve">Record </w:t>
      </w:r>
      <w:r w:rsidRPr="0A712AF1" w:rsidR="790C248E">
        <w:rPr>
          <w:rFonts w:ascii="Calibri" w:hAnsi="Calibri" w:eastAsia="Calibri" w:cs="Calibri"/>
        </w:rPr>
        <w:t xml:space="preserve">some </w:t>
      </w:r>
      <w:r w:rsidRPr="0A712AF1">
        <w:rPr>
          <w:rFonts w:ascii="Calibri" w:hAnsi="Calibri" w:eastAsia="Calibri" w:cs="Calibri"/>
        </w:rPr>
        <w:t>student responses</w:t>
      </w:r>
      <w:r w:rsidRPr="0A712AF1" w:rsidR="595718CB">
        <w:rPr>
          <w:rFonts w:ascii="Calibri" w:hAnsi="Calibri" w:eastAsia="Calibri" w:cs="Calibri"/>
        </w:rPr>
        <w:t xml:space="preserve">; Let students know that communities have </w:t>
      </w:r>
      <w:r w:rsidRPr="0A712AF1" w:rsidR="2D590F85">
        <w:rPr>
          <w:rFonts w:ascii="Calibri" w:hAnsi="Calibri" w:eastAsia="Calibri" w:cs="Calibri"/>
        </w:rPr>
        <w:t xml:space="preserve">systems, departments, organizations, laws, and policies that are meant to support residents and that will also affect the physical and natural environment </w:t>
      </w:r>
      <w:r w:rsidRPr="0A712AF1" w:rsidR="5FB4FA10">
        <w:rPr>
          <w:rFonts w:ascii="Calibri" w:hAnsi="Calibri" w:eastAsia="Calibri" w:cs="Calibri"/>
        </w:rPr>
        <w:t xml:space="preserve">the community is located in. </w:t>
      </w:r>
    </w:p>
    <w:p w:rsidR="2DBDEB78" w:rsidP="780889C9" w:rsidRDefault="71C4374F" w14:paraId="6E23F4FE" w14:textId="65DE52D4">
      <w:pPr>
        <w:pStyle w:val="ListParagraph"/>
        <w:numPr>
          <w:ilvl w:val="1"/>
          <w:numId w:val="2"/>
        </w:numPr>
        <w:spacing w:after="0"/>
        <w:rPr>
          <w:rFonts w:eastAsiaTheme="minorEastAsia"/>
        </w:rPr>
      </w:pPr>
      <w:r w:rsidRPr="780889C9">
        <w:rPr>
          <w:rFonts w:ascii="Calibri" w:hAnsi="Calibri" w:eastAsia="Calibri" w:cs="Calibri"/>
        </w:rPr>
        <w:t>Get ready to hand</w:t>
      </w:r>
      <w:r w:rsidRPr="780889C9" w:rsidR="7FC0C00D">
        <w:rPr>
          <w:rFonts w:ascii="Calibri" w:hAnsi="Calibri" w:eastAsia="Calibri" w:cs="Calibri"/>
        </w:rPr>
        <w:t xml:space="preserve"> out student </w:t>
      </w:r>
      <w:r w:rsidRPr="780889C9" w:rsidR="43DF94CE">
        <w:rPr>
          <w:rFonts w:ascii="Calibri" w:hAnsi="Calibri" w:eastAsia="Calibri" w:cs="Calibri"/>
        </w:rPr>
        <w:t xml:space="preserve">activity sheets </w:t>
      </w:r>
      <w:r w:rsidRPr="780889C9" w:rsidR="43DF94CE">
        <w:rPr>
          <w:rFonts w:ascii="Calibri" w:hAnsi="Calibri" w:eastAsia="Calibri" w:cs="Calibri"/>
          <w:i/>
          <w:iCs/>
          <w:color w:val="000000" w:themeColor="text1"/>
        </w:rPr>
        <w:t>How Do We Measure Up?</w:t>
      </w:r>
    </w:p>
    <w:p w:rsidR="2DBDEB78" w:rsidP="0A712AF1" w:rsidRDefault="61C96843" w14:paraId="58FD2334" w14:textId="2A6A5221">
      <w:pPr>
        <w:pStyle w:val="ListParagraph"/>
        <w:numPr>
          <w:ilvl w:val="0"/>
          <w:numId w:val="2"/>
        </w:numPr>
        <w:spacing w:after="0"/>
        <w:rPr>
          <w:rFonts w:eastAsiaTheme="minorEastAsia"/>
          <w:b/>
          <w:bCs/>
        </w:rPr>
      </w:pPr>
      <w:r w:rsidRPr="00B6704E">
        <w:rPr>
          <w:rStyle w:val="SubheadingChar"/>
        </w:rPr>
        <w:t>Activity</w:t>
      </w:r>
      <w:r w:rsidRPr="00B6704E" w:rsidR="5297E4F0">
        <w:rPr>
          <w:rStyle w:val="SubheadingChar"/>
        </w:rPr>
        <w:t xml:space="preserve"> (</w:t>
      </w:r>
      <w:r w:rsidRPr="00B6704E" w:rsidR="44C67811">
        <w:rPr>
          <w:rStyle w:val="SubheadingChar"/>
        </w:rPr>
        <w:t>25</w:t>
      </w:r>
      <w:r w:rsidRPr="00B6704E" w:rsidR="5297E4F0">
        <w:rPr>
          <w:rStyle w:val="SubheadingChar"/>
        </w:rPr>
        <w:t xml:space="preserve"> minutes)</w:t>
      </w:r>
      <w:r w:rsidRPr="00B6704E">
        <w:rPr>
          <w:rStyle w:val="SubheadingChar"/>
        </w:rPr>
        <w:t>:</w:t>
      </w:r>
      <w:r w:rsidRPr="0A712AF1" w:rsidR="7D6C0289">
        <w:rPr>
          <w:rFonts w:ascii="Calibri" w:hAnsi="Calibri" w:eastAsia="Calibri" w:cs="Calibri"/>
        </w:rPr>
        <w:t xml:space="preserve"> </w:t>
      </w:r>
      <w:r w:rsidRPr="0A712AF1" w:rsidR="4F686062">
        <w:rPr>
          <w:rFonts w:ascii="Calibri" w:hAnsi="Calibri" w:eastAsia="Calibri" w:cs="Calibri"/>
        </w:rPr>
        <w:t>Let students know that the they will be investigating</w:t>
      </w:r>
      <w:r w:rsidRPr="0A712AF1" w:rsidR="27DA691A">
        <w:rPr>
          <w:rFonts w:ascii="Calibri" w:hAnsi="Calibri" w:eastAsia="Calibri" w:cs="Calibri"/>
        </w:rPr>
        <w:t xml:space="preserve"> their community by </w:t>
      </w:r>
      <w:r w:rsidRPr="0A712AF1" w:rsidR="47E300D0">
        <w:rPr>
          <w:rFonts w:ascii="Calibri" w:hAnsi="Calibri" w:eastAsia="Calibri" w:cs="Calibri"/>
        </w:rPr>
        <w:t>conduct</w:t>
      </w:r>
      <w:r w:rsidRPr="0A712AF1" w:rsidR="014A7771">
        <w:rPr>
          <w:rFonts w:ascii="Calibri" w:hAnsi="Calibri" w:eastAsia="Calibri" w:cs="Calibri"/>
        </w:rPr>
        <w:t>ing</w:t>
      </w:r>
      <w:r w:rsidRPr="0A712AF1" w:rsidR="47E300D0">
        <w:rPr>
          <w:rFonts w:ascii="Calibri" w:hAnsi="Calibri" w:eastAsia="Calibri" w:cs="Calibri"/>
        </w:rPr>
        <w:t xml:space="preserve"> a</w:t>
      </w:r>
      <w:r w:rsidRPr="0A712AF1" w:rsidR="746C33D2">
        <w:rPr>
          <w:rFonts w:ascii="Calibri" w:hAnsi="Calibri" w:eastAsia="Calibri" w:cs="Calibri"/>
        </w:rPr>
        <w:t xml:space="preserve"> type of</w:t>
      </w:r>
      <w:r w:rsidRPr="0A712AF1" w:rsidR="47E300D0">
        <w:rPr>
          <w:rFonts w:ascii="Calibri" w:hAnsi="Calibri" w:eastAsia="Calibri" w:cs="Calibri"/>
        </w:rPr>
        <w:t xml:space="preserve"> </w:t>
      </w:r>
      <w:r w:rsidRPr="780889C9" w:rsidR="5C7BA965">
        <w:rPr>
          <w:rFonts w:ascii="Calibri" w:hAnsi="Calibri" w:eastAsia="Calibri" w:cs="Calibri"/>
        </w:rPr>
        <w:t>“</w:t>
      </w:r>
      <w:r w:rsidRPr="780889C9" w:rsidR="47E300D0">
        <w:rPr>
          <w:rFonts w:ascii="Calibri" w:hAnsi="Calibri" w:eastAsia="Calibri" w:cs="Calibri"/>
        </w:rPr>
        <w:t>community climate resilience inventory</w:t>
      </w:r>
      <w:r w:rsidRPr="780889C9" w:rsidR="516E22BB">
        <w:rPr>
          <w:rFonts w:ascii="Calibri" w:hAnsi="Calibri" w:eastAsia="Calibri" w:cs="Calibri"/>
        </w:rPr>
        <w:t>”</w:t>
      </w:r>
      <w:r w:rsidRPr="780889C9" w:rsidR="7822B124">
        <w:rPr>
          <w:rFonts w:ascii="Calibri" w:hAnsi="Calibri" w:eastAsia="Calibri" w:cs="Calibri"/>
        </w:rPr>
        <w:t xml:space="preserve">, that is they’ll be investigating </w:t>
      </w:r>
      <w:r w:rsidRPr="780889C9" w:rsidR="48C5340A">
        <w:rPr>
          <w:rFonts w:ascii="Calibri" w:hAnsi="Calibri" w:eastAsia="Calibri" w:cs="Calibri"/>
        </w:rPr>
        <w:t>different parts of their community divided into categories to determine if the</w:t>
      </w:r>
      <w:r w:rsidRPr="780889C9" w:rsidR="1E9E1EB4">
        <w:rPr>
          <w:rFonts w:ascii="Calibri" w:hAnsi="Calibri" w:eastAsia="Calibri" w:cs="Calibri"/>
        </w:rPr>
        <w:t>y</w:t>
      </w:r>
      <w:r w:rsidRPr="780889C9" w:rsidR="48C5340A">
        <w:rPr>
          <w:rFonts w:ascii="Calibri" w:hAnsi="Calibri" w:eastAsia="Calibri" w:cs="Calibri"/>
        </w:rPr>
        <w:t xml:space="preserve"> “</w:t>
      </w:r>
      <w:r w:rsidRPr="780889C9" w:rsidR="44550F1D">
        <w:rPr>
          <w:rFonts w:ascii="Calibri" w:hAnsi="Calibri" w:eastAsia="Calibri" w:cs="Calibri"/>
        </w:rPr>
        <w:t>m</w:t>
      </w:r>
      <w:r w:rsidRPr="780889C9" w:rsidR="48C5340A">
        <w:rPr>
          <w:rFonts w:ascii="Calibri" w:hAnsi="Calibri" w:eastAsia="Calibri" w:cs="Calibri"/>
        </w:rPr>
        <w:t xml:space="preserve">easure </w:t>
      </w:r>
      <w:r w:rsidRPr="780889C9" w:rsidR="014007DB">
        <w:rPr>
          <w:rFonts w:ascii="Calibri" w:hAnsi="Calibri" w:eastAsia="Calibri" w:cs="Calibri"/>
        </w:rPr>
        <w:t>u</w:t>
      </w:r>
      <w:r w:rsidRPr="780889C9" w:rsidR="48C5340A">
        <w:rPr>
          <w:rFonts w:ascii="Calibri" w:hAnsi="Calibri" w:eastAsia="Calibri" w:cs="Calibri"/>
        </w:rPr>
        <w:t>p” to climate change threats</w:t>
      </w:r>
      <w:r w:rsidRPr="780889C9" w:rsidR="516E22BB">
        <w:rPr>
          <w:rFonts w:ascii="Calibri" w:hAnsi="Calibri" w:eastAsia="Calibri" w:cs="Calibri"/>
        </w:rPr>
        <w:t>.</w:t>
      </w:r>
      <w:r w:rsidRPr="0A712AF1" w:rsidR="516E22BB">
        <w:rPr>
          <w:rFonts w:ascii="Calibri" w:hAnsi="Calibri" w:eastAsia="Calibri" w:cs="Calibri"/>
        </w:rPr>
        <w:t xml:space="preserve"> </w:t>
      </w:r>
      <w:r w:rsidRPr="0A712AF1" w:rsidR="55E66B1D">
        <w:rPr>
          <w:rFonts w:ascii="Calibri" w:hAnsi="Calibri" w:eastAsia="Calibri" w:cs="Calibri"/>
        </w:rPr>
        <w:t>The goal of this activity is to</w:t>
      </w:r>
      <w:r w:rsidRPr="0A712AF1" w:rsidR="25DE72CA">
        <w:rPr>
          <w:rFonts w:ascii="Calibri" w:hAnsi="Calibri" w:eastAsia="Calibri" w:cs="Calibri"/>
        </w:rPr>
        <w:t xml:space="preserve"> lay the groundwork in assessing the strengths and weakness of their community so as to best</w:t>
      </w:r>
      <w:r w:rsidRPr="0A712AF1" w:rsidR="55E66B1D">
        <w:rPr>
          <w:rFonts w:ascii="Calibri" w:hAnsi="Calibri" w:eastAsia="Calibri" w:cs="Calibri"/>
        </w:rPr>
        <w:t xml:space="preserve"> match their community to one of the three coastal community </w:t>
      </w:r>
      <w:r w:rsidRPr="0A712AF1" w:rsidR="060921D0">
        <w:rPr>
          <w:rFonts w:ascii="Calibri" w:hAnsi="Calibri" w:eastAsia="Calibri" w:cs="Calibri"/>
        </w:rPr>
        <w:t>scenarios</w:t>
      </w:r>
      <w:r w:rsidRPr="0A712AF1" w:rsidR="55E66B1D">
        <w:rPr>
          <w:rFonts w:ascii="Calibri" w:hAnsi="Calibri" w:eastAsia="Calibri" w:cs="Calibri"/>
        </w:rPr>
        <w:t xml:space="preserve"> that will inform </w:t>
      </w:r>
      <w:r w:rsidRPr="0A712AF1" w:rsidR="3C10867B">
        <w:rPr>
          <w:rFonts w:ascii="Calibri" w:hAnsi="Calibri" w:eastAsia="Calibri" w:cs="Calibri"/>
        </w:rPr>
        <w:t>all their future research.</w:t>
      </w:r>
    </w:p>
    <w:p w:rsidR="2DBDEB78" w:rsidP="780889C9" w:rsidRDefault="0DD0AFA0" w14:paraId="3BBE3F4C" w14:textId="5333FD5E">
      <w:pPr>
        <w:pStyle w:val="ListParagraph"/>
        <w:numPr>
          <w:ilvl w:val="1"/>
          <w:numId w:val="2"/>
        </w:numPr>
        <w:spacing w:after="0"/>
        <w:rPr>
          <w:rFonts w:eastAsiaTheme="minorEastAsia"/>
          <w:b/>
          <w:bCs/>
        </w:rPr>
      </w:pPr>
      <w:r w:rsidRPr="780889C9">
        <w:rPr>
          <w:rFonts w:ascii="Calibri" w:hAnsi="Calibri" w:eastAsia="Calibri" w:cs="Calibri"/>
        </w:rPr>
        <w:t>Let students know that i</w:t>
      </w:r>
      <w:r w:rsidRPr="780889C9" w:rsidR="516E22BB">
        <w:rPr>
          <w:rFonts w:ascii="Calibri" w:hAnsi="Calibri" w:eastAsia="Calibri" w:cs="Calibri"/>
        </w:rPr>
        <w:t xml:space="preserve">n this activity </w:t>
      </w:r>
      <w:r w:rsidRPr="780889C9" w:rsidR="14374604">
        <w:rPr>
          <w:rFonts w:ascii="Calibri" w:hAnsi="Calibri" w:eastAsia="Calibri" w:cs="Calibri"/>
        </w:rPr>
        <w:t>they</w:t>
      </w:r>
      <w:r w:rsidRPr="780889C9" w:rsidR="516E22BB">
        <w:rPr>
          <w:rFonts w:ascii="Calibri" w:hAnsi="Calibri" w:eastAsia="Calibri" w:cs="Calibri"/>
        </w:rPr>
        <w:t xml:space="preserve"> will</w:t>
      </w:r>
      <w:r w:rsidRPr="780889C9" w:rsidR="47E300D0">
        <w:rPr>
          <w:rFonts w:ascii="Calibri" w:hAnsi="Calibri" w:eastAsia="Calibri" w:cs="Calibri"/>
        </w:rPr>
        <w:t xml:space="preserve"> evaluate the strengths and vulnerabilities of their </w:t>
      </w:r>
      <w:r w:rsidRPr="780889C9" w:rsidR="12875B43">
        <w:rPr>
          <w:rFonts w:ascii="Calibri" w:hAnsi="Calibri" w:eastAsia="Calibri" w:cs="Calibri"/>
        </w:rPr>
        <w:t>communit</w:t>
      </w:r>
      <w:r w:rsidRPr="780889C9" w:rsidR="65078A1D">
        <w:rPr>
          <w:rFonts w:ascii="Calibri" w:hAnsi="Calibri" w:eastAsia="Calibri" w:cs="Calibri"/>
        </w:rPr>
        <w:t>y</w:t>
      </w:r>
      <w:r w:rsidRPr="780889C9" w:rsidR="5453EF63">
        <w:rPr>
          <w:rFonts w:ascii="Calibri" w:hAnsi="Calibri" w:eastAsia="Calibri" w:cs="Calibri"/>
        </w:rPr>
        <w:t xml:space="preserve"> to see how </w:t>
      </w:r>
      <w:r w:rsidRPr="780889C9" w:rsidR="20D4306A">
        <w:rPr>
          <w:rFonts w:ascii="Calibri" w:hAnsi="Calibri" w:eastAsia="Calibri" w:cs="Calibri"/>
        </w:rPr>
        <w:t>it will measure up to climate challenges.</w:t>
      </w:r>
      <w:r w:rsidRPr="780889C9" w:rsidR="782DAB6F">
        <w:rPr>
          <w:rFonts w:ascii="Calibri" w:hAnsi="Calibri" w:eastAsia="Calibri" w:cs="Calibri"/>
        </w:rPr>
        <w:t xml:space="preserve"> To help them students will be</w:t>
      </w:r>
      <w:r w:rsidRPr="780889C9" w:rsidR="47E300D0">
        <w:rPr>
          <w:rFonts w:ascii="Calibri" w:hAnsi="Calibri" w:eastAsia="Calibri" w:cs="Calibri"/>
        </w:rPr>
        <w:t xml:space="preserve"> using </w:t>
      </w:r>
      <w:r w:rsidRPr="780889C9" w:rsidR="076A193C">
        <w:rPr>
          <w:rFonts w:ascii="Calibri" w:hAnsi="Calibri" w:eastAsia="Calibri" w:cs="Calibri"/>
        </w:rPr>
        <w:t xml:space="preserve">the </w:t>
      </w:r>
      <w:r w:rsidRPr="780889C9" w:rsidR="076A193C">
        <w:rPr>
          <w:rFonts w:ascii="Calibri" w:hAnsi="Calibri" w:eastAsia="Calibri" w:cs="Calibri"/>
          <w:i/>
          <w:iCs/>
          <w:color w:val="000000" w:themeColor="text1"/>
        </w:rPr>
        <w:t>How Do We Measure Up? a</w:t>
      </w:r>
      <w:r w:rsidRPr="780889C9" w:rsidR="076A193C">
        <w:rPr>
          <w:rFonts w:ascii="Calibri" w:hAnsi="Calibri" w:eastAsia="Calibri" w:cs="Calibri"/>
          <w:color w:val="000000" w:themeColor="text1"/>
        </w:rPr>
        <w:t>ctivity sheet and resources</w:t>
      </w:r>
      <w:r w:rsidRPr="780889C9" w:rsidR="5DE6B46C">
        <w:rPr>
          <w:rFonts w:ascii="Calibri" w:hAnsi="Calibri" w:eastAsia="Calibri" w:cs="Calibri"/>
        </w:rPr>
        <w:t xml:space="preserve"> that will help students determine how well and how quickly their community could cope and recover from climate change caused </w:t>
      </w:r>
      <w:r w:rsidRPr="780889C9" w:rsidR="2163C90A">
        <w:rPr>
          <w:rFonts w:ascii="Calibri" w:hAnsi="Calibri" w:eastAsia="Calibri" w:cs="Calibri"/>
        </w:rPr>
        <w:t>community impacts</w:t>
      </w:r>
      <w:r w:rsidRPr="780889C9" w:rsidR="47E300D0">
        <w:rPr>
          <w:rFonts w:ascii="Calibri" w:hAnsi="Calibri" w:eastAsia="Calibri" w:cs="Calibri"/>
        </w:rPr>
        <w:t>.</w:t>
      </w:r>
    </w:p>
    <w:p w:rsidR="2DBDEB78" w:rsidP="780889C9" w:rsidRDefault="47E300D0" w14:paraId="2701C01E" w14:textId="43EF40B6">
      <w:pPr>
        <w:pStyle w:val="ListParagraph"/>
        <w:numPr>
          <w:ilvl w:val="1"/>
          <w:numId w:val="2"/>
        </w:numPr>
        <w:spacing w:after="0"/>
        <w:rPr>
          <w:rFonts w:eastAsiaTheme="minorEastAsia"/>
          <w:b/>
          <w:bCs/>
          <w:i/>
          <w:iCs/>
          <w:color w:val="000000" w:themeColor="text1"/>
        </w:rPr>
      </w:pPr>
      <w:r w:rsidRPr="780889C9">
        <w:rPr>
          <w:rFonts w:ascii="Calibri" w:hAnsi="Calibri" w:eastAsia="Calibri" w:cs="Calibri"/>
        </w:rPr>
        <w:t>The</w:t>
      </w:r>
      <w:r w:rsidRPr="780889C9" w:rsidR="0B1A7A03">
        <w:rPr>
          <w:rFonts w:ascii="Calibri" w:hAnsi="Calibri" w:eastAsia="Calibri" w:cs="Calibri"/>
        </w:rPr>
        <w:t xml:space="preserve"> </w:t>
      </w:r>
      <w:r w:rsidRPr="780889C9" w:rsidR="5E4A8731">
        <w:rPr>
          <w:rFonts w:ascii="Calibri" w:hAnsi="Calibri" w:eastAsia="Calibri" w:cs="Calibri"/>
          <w:i/>
          <w:iCs/>
          <w:color w:val="000000" w:themeColor="text1"/>
        </w:rPr>
        <w:t xml:space="preserve">How Do We Measure Up? </w:t>
      </w:r>
      <w:r w:rsidRPr="780889C9" w:rsidR="5E4A8731">
        <w:rPr>
          <w:rFonts w:ascii="Calibri" w:hAnsi="Calibri" w:eastAsia="Calibri" w:cs="Calibri"/>
          <w:i/>
          <w:iCs/>
        </w:rPr>
        <w:t>Exploring Climate Resilience in your Community</w:t>
      </w:r>
      <w:r w:rsidRPr="780889C9" w:rsidR="5E4A8731">
        <w:rPr>
          <w:rFonts w:ascii="Calibri" w:hAnsi="Calibri" w:eastAsia="Calibri" w:cs="Calibri"/>
        </w:rPr>
        <w:t xml:space="preserve"> </w:t>
      </w:r>
      <w:r w:rsidRPr="780889C9" w:rsidR="0B1A7A03">
        <w:rPr>
          <w:rFonts w:ascii="Calibri" w:hAnsi="Calibri" w:eastAsia="Calibri" w:cs="Calibri"/>
        </w:rPr>
        <w:t>activity worksheet</w:t>
      </w:r>
      <w:r w:rsidRPr="780889C9">
        <w:rPr>
          <w:rFonts w:ascii="Calibri" w:hAnsi="Calibri" w:eastAsia="Calibri" w:cs="Calibri"/>
        </w:rPr>
        <w:t xml:space="preserve"> is broken into three </w:t>
      </w:r>
      <w:r w:rsidRPr="780889C9" w:rsidR="7AAEC2E5">
        <w:rPr>
          <w:rFonts w:ascii="Calibri" w:hAnsi="Calibri" w:eastAsia="Calibri" w:cs="Calibri"/>
        </w:rPr>
        <w:t>parts</w:t>
      </w:r>
      <w:r w:rsidRPr="780889C9" w:rsidR="73A214BE">
        <w:rPr>
          <w:rFonts w:ascii="Calibri" w:hAnsi="Calibri" w:eastAsia="Calibri" w:cs="Calibri"/>
        </w:rPr>
        <w:t xml:space="preserve"> or categories</w:t>
      </w:r>
      <w:r w:rsidRPr="780889C9">
        <w:rPr>
          <w:rFonts w:ascii="Calibri" w:hAnsi="Calibri" w:eastAsia="Calibri" w:cs="Calibri"/>
        </w:rPr>
        <w:t>:</w:t>
      </w:r>
      <w:r w:rsidRPr="780889C9" w:rsidR="0A3FDB59">
        <w:rPr>
          <w:rFonts w:ascii="Calibri" w:hAnsi="Calibri" w:eastAsia="Calibri" w:cs="Calibri"/>
        </w:rPr>
        <w:t xml:space="preserve"> </w:t>
      </w:r>
      <w:r w:rsidRPr="780889C9">
        <w:rPr>
          <w:rFonts w:ascii="Calibri" w:hAnsi="Calibri" w:eastAsia="Calibri" w:cs="Calibri"/>
        </w:rPr>
        <w:t>societal, environmental, and infrastructure</w:t>
      </w:r>
      <w:r w:rsidRPr="780889C9" w:rsidR="3A6307FE">
        <w:rPr>
          <w:rFonts w:ascii="Calibri" w:hAnsi="Calibri" w:eastAsia="Calibri" w:cs="Calibri"/>
        </w:rPr>
        <w:t>.</w:t>
      </w:r>
    </w:p>
    <w:p w:rsidR="1546FF34" w:rsidP="780889C9" w:rsidRDefault="39FEBF46" w14:paraId="2F6E76BC" w14:textId="308C3011">
      <w:pPr>
        <w:pStyle w:val="ListParagraph"/>
        <w:numPr>
          <w:ilvl w:val="1"/>
          <w:numId w:val="2"/>
        </w:numPr>
        <w:spacing w:after="0"/>
        <w:rPr>
          <w:rFonts w:eastAsiaTheme="minorEastAsia"/>
        </w:rPr>
      </w:pPr>
      <w:r w:rsidRPr="780889C9">
        <w:rPr>
          <w:rFonts w:ascii="Calibri" w:hAnsi="Calibri" w:eastAsia="Calibri" w:cs="Calibri"/>
        </w:rPr>
        <w:t>Students</w:t>
      </w:r>
      <w:r w:rsidRPr="780889C9" w:rsidR="367D8FDC">
        <w:rPr>
          <w:rFonts w:ascii="Calibri" w:hAnsi="Calibri" w:eastAsia="Calibri" w:cs="Calibri"/>
        </w:rPr>
        <w:t xml:space="preserve"> in the classroom</w:t>
      </w:r>
      <w:r w:rsidRPr="780889C9">
        <w:rPr>
          <w:rFonts w:ascii="Calibri" w:hAnsi="Calibri" w:eastAsia="Calibri" w:cs="Calibri"/>
        </w:rPr>
        <w:t xml:space="preserve"> should</w:t>
      </w:r>
      <w:r w:rsidRPr="780889C9" w:rsidR="7E7B12D4">
        <w:rPr>
          <w:rFonts w:ascii="Calibri" w:hAnsi="Calibri" w:eastAsia="Calibri" w:cs="Calibri"/>
        </w:rPr>
        <w:t xml:space="preserve"> initially</w:t>
      </w:r>
      <w:r w:rsidRPr="780889C9">
        <w:rPr>
          <w:rFonts w:ascii="Calibri" w:hAnsi="Calibri" w:eastAsia="Calibri" w:cs="Calibri"/>
        </w:rPr>
        <w:t xml:space="preserve"> be given one of the</w:t>
      </w:r>
      <w:r w:rsidRPr="780889C9" w:rsidR="66DDD3A9">
        <w:rPr>
          <w:rFonts w:ascii="Calibri" w:hAnsi="Calibri" w:eastAsia="Calibri" w:cs="Calibri"/>
        </w:rPr>
        <w:t xml:space="preserve"> categories</w:t>
      </w:r>
      <w:r w:rsidRPr="780889C9">
        <w:rPr>
          <w:rFonts w:ascii="Calibri" w:hAnsi="Calibri" w:eastAsia="Calibri" w:cs="Calibri"/>
        </w:rPr>
        <w:t xml:space="preserve"> to investigate.</w:t>
      </w:r>
    </w:p>
    <w:p w:rsidR="1546FF34" w:rsidP="0A712AF1" w:rsidRDefault="39FEBF46" w14:paraId="1A69FAB6" w14:textId="023049C4">
      <w:pPr>
        <w:pStyle w:val="ListParagraph"/>
        <w:numPr>
          <w:ilvl w:val="1"/>
          <w:numId w:val="2"/>
        </w:numPr>
        <w:spacing w:after="0"/>
      </w:pPr>
      <w:r w:rsidRPr="0A712AF1">
        <w:rPr>
          <w:rFonts w:ascii="Calibri" w:hAnsi="Calibri" w:eastAsia="Calibri" w:cs="Calibri"/>
        </w:rPr>
        <w:lastRenderedPageBreak/>
        <w:t>Students may work in groups or individually</w:t>
      </w:r>
      <w:r w:rsidRPr="0A712AF1" w:rsidR="19D56401">
        <w:rPr>
          <w:rFonts w:ascii="Calibri" w:hAnsi="Calibri" w:eastAsia="Calibri" w:cs="Calibri"/>
        </w:rPr>
        <w:t xml:space="preserve"> so</w:t>
      </w:r>
      <w:r w:rsidRPr="0A712AF1">
        <w:rPr>
          <w:rFonts w:ascii="Calibri" w:hAnsi="Calibri" w:eastAsia="Calibri" w:cs="Calibri"/>
        </w:rPr>
        <w:t xml:space="preserve"> students </w:t>
      </w:r>
      <w:r w:rsidRPr="0A712AF1" w:rsidR="381B540E">
        <w:rPr>
          <w:rFonts w:ascii="Calibri" w:hAnsi="Calibri" w:eastAsia="Calibri" w:cs="Calibri"/>
        </w:rPr>
        <w:t xml:space="preserve">can </w:t>
      </w:r>
      <w:r w:rsidRPr="0A712AF1">
        <w:rPr>
          <w:rFonts w:ascii="Calibri" w:hAnsi="Calibri" w:eastAsia="Calibri" w:cs="Calibri"/>
        </w:rPr>
        <w:t>share out the results of their assigned cat</w:t>
      </w:r>
      <w:r w:rsidRPr="0A712AF1" w:rsidR="07AA0519">
        <w:rPr>
          <w:rFonts w:ascii="Calibri" w:hAnsi="Calibri" w:eastAsia="Calibri" w:cs="Calibri"/>
        </w:rPr>
        <w:t>egory.</w:t>
      </w:r>
    </w:p>
    <w:p w:rsidR="1546FF34" w:rsidP="0A712AF1" w:rsidRDefault="07AA0519" w14:paraId="0945862F" w14:textId="4E1FAFD4">
      <w:pPr>
        <w:pStyle w:val="ListParagraph"/>
        <w:numPr>
          <w:ilvl w:val="1"/>
          <w:numId w:val="2"/>
        </w:numPr>
        <w:spacing w:after="0"/>
      </w:pPr>
      <w:r w:rsidRPr="780889C9">
        <w:rPr>
          <w:rFonts w:ascii="Calibri" w:hAnsi="Calibri" w:eastAsia="Calibri" w:cs="Calibri"/>
        </w:rPr>
        <w:t xml:space="preserve">Students will require access to the internet to complete the inventory. </w:t>
      </w:r>
    </w:p>
    <w:p w:rsidR="1546FF34" w:rsidP="0A712AF1" w:rsidRDefault="4B38045A" w14:paraId="1594AB5B" w14:textId="22E99760">
      <w:pPr>
        <w:pStyle w:val="ListParagraph"/>
        <w:numPr>
          <w:ilvl w:val="1"/>
          <w:numId w:val="2"/>
        </w:numPr>
        <w:spacing w:after="0"/>
      </w:pPr>
      <w:r w:rsidRPr="4887AB89">
        <w:rPr>
          <w:rFonts w:ascii="Calibri" w:hAnsi="Calibri" w:eastAsia="Calibri" w:cs="Calibri"/>
        </w:rPr>
        <w:t>Let students know tha</w:t>
      </w:r>
      <w:bookmarkStart w:name="_GoBack" w:id="2"/>
      <w:bookmarkEnd w:id="2"/>
      <w:r w:rsidRPr="4887AB89">
        <w:rPr>
          <w:rFonts w:ascii="Calibri" w:hAnsi="Calibri" w:eastAsia="Calibri" w:cs="Calibri"/>
        </w:rPr>
        <w:t xml:space="preserve">t they will </w:t>
      </w:r>
      <w:r w:rsidRPr="4887AB89" w:rsidR="01B305A3">
        <w:rPr>
          <w:rFonts w:ascii="Calibri" w:hAnsi="Calibri" w:eastAsia="Calibri" w:cs="Calibri"/>
        </w:rPr>
        <w:t>use web</w:t>
      </w:r>
      <w:r w:rsidRPr="4887AB89">
        <w:rPr>
          <w:rFonts w:ascii="Calibri" w:hAnsi="Calibri" w:eastAsia="Calibri" w:cs="Calibri"/>
        </w:rPr>
        <w:t xml:space="preserve"> resources that will allow them to </w:t>
      </w:r>
      <w:r w:rsidRPr="4887AB89" w:rsidR="572B462F">
        <w:rPr>
          <w:rFonts w:ascii="Calibri" w:hAnsi="Calibri" w:eastAsia="Calibri" w:cs="Calibri"/>
        </w:rPr>
        <w:t>rank</w:t>
      </w:r>
      <w:r w:rsidRPr="4887AB89">
        <w:rPr>
          <w:rFonts w:ascii="Calibri" w:hAnsi="Calibri" w:eastAsia="Calibri" w:cs="Calibri"/>
        </w:rPr>
        <w:t xml:space="preserve"> their community criteria on a scale o</w:t>
      </w:r>
      <w:r w:rsidRPr="4887AB89" w:rsidR="7AEBF262">
        <w:rPr>
          <w:rFonts w:ascii="Calibri" w:hAnsi="Calibri" w:eastAsia="Calibri" w:cs="Calibri"/>
        </w:rPr>
        <w:t xml:space="preserve">f low risk, medium risk, and high risk of being vulnerable to the effects of </w:t>
      </w:r>
      <w:r w:rsidRPr="4887AB89" w:rsidR="4D591D31">
        <w:rPr>
          <w:rFonts w:ascii="Calibri" w:hAnsi="Calibri" w:eastAsia="Calibri" w:cs="Calibri"/>
        </w:rPr>
        <w:t>impacts</w:t>
      </w:r>
      <w:r w:rsidRPr="4887AB89" w:rsidR="7AEBF262">
        <w:rPr>
          <w:rFonts w:ascii="Calibri" w:hAnsi="Calibri" w:eastAsia="Calibri" w:cs="Calibri"/>
        </w:rPr>
        <w:t xml:space="preserve"> caused from climate change.</w:t>
      </w:r>
      <w:r w:rsidRPr="4887AB89" w:rsidR="622D3C88">
        <w:rPr>
          <w:rFonts w:ascii="Calibri" w:hAnsi="Calibri" w:eastAsia="Calibri" w:cs="Calibri"/>
        </w:rPr>
        <w:t xml:space="preserve"> Suggested web resources are linked and embedded within the document.</w:t>
      </w:r>
      <w:r w:rsidRPr="4887AB89" w:rsidR="7AEBF262">
        <w:rPr>
          <w:rFonts w:ascii="Calibri" w:hAnsi="Calibri" w:eastAsia="Calibri" w:cs="Calibri"/>
        </w:rPr>
        <w:t xml:space="preserve"> Once each student/group has completed their inventory</w:t>
      </w:r>
      <w:r w:rsidRPr="4887AB89" w:rsidR="77B18AA3">
        <w:rPr>
          <w:rFonts w:ascii="Calibri" w:hAnsi="Calibri" w:eastAsia="Calibri" w:cs="Calibri"/>
        </w:rPr>
        <w:t xml:space="preserve"> the class can judge how vulnerable the town is and which project </w:t>
      </w:r>
      <w:r w:rsidRPr="4887AB89" w:rsidR="457C0163">
        <w:rPr>
          <w:rFonts w:ascii="Calibri" w:hAnsi="Calibri" w:eastAsia="Calibri" w:cs="Calibri"/>
        </w:rPr>
        <w:t xml:space="preserve">challenge </w:t>
      </w:r>
      <w:r w:rsidRPr="4887AB89" w:rsidR="77B18AA3">
        <w:rPr>
          <w:rFonts w:ascii="Calibri" w:hAnsi="Calibri" w:eastAsia="Calibri" w:cs="Calibri"/>
        </w:rPr>
        <w:t>and s</w:t>
      </w:r>
      <w:r w:rsidRPr="4887AB89" w:rsidR="71B469C6">
        <w:rPr>
          <w:rFonts w:ascii="Calibri" w:hAnsi="Calibri" w:eastAsia="Calibri" w:cs="Calibri"/>
        </w:rPr>
        <w:t>trategies</w:t>
      </w:r>
      <w:r w:rsidRPr="4887AB89" w:rsidR="77B18AA3">
        <w:rPr>
          <w:rFonts w:ascii="Calibri" w:hAnsi="Calibri" w:eastAsia="Calibri" w:cs="Calibri"/>
        </w:rPr>
        <w:t xml:space="preserve"> they will investigate and learn about in future classes.</w:t>
      </w:r>
    </w:p>
    <w:p w:rsidR="1546FF34" w:rsidP="00781E85" w:rsidRDefault="00781E85" w14:paraId="50354188" w14:textId="4E5DD809">
      <w:pPr>
        <w:pStyle w:val="ListParagraph"/>
        <w:numPr>
          <w:ilvl w:val="1"/>
          <w:numId w:val="2"/>
        </w:numPr>
        <w:spacing w:after="0"/>
      </w:pPr>
      <w:r>
        <w:rPr>
          <w:rFonts w:ascii="Calibri" w:hAnsi="Calibri" w:eastAsia="Calibri" w:cs="Calibri"/>
        </w:rPr>
        <w:t xml:space="preserve">When </w:t>
      </w:r>
      <w:r w:rsidRPr="780889C9" w:rsidR="6DF74EE8">
        <w:rPr>
          <w:rFonts w:ascii="Calibri" w:hAnsi="Calibri" w:eastAsia="Calibri" w:cs="Calibri"/>
        </w:rPr>
        <w:t>organizing</w:t>
      </w:r>
      <w:r w:rsidRPr="780889C9" w:rsidR="141877E8">
        <w:rPr>
          <w:rFonts w:ascii="Calibri" w:hAnsi="Calibri" w:eastAsia="Calibri" w:cs="Calibri"/>
        </w:rPr>
        <w:t xml:space="preserve"> students</w:t>
      </w:r>
      <w:r w:rsidRPr="780889C9" w:rsidR="75D8D3A6">
        <w:rPr>
          <w:rFonts w:ascii="Calibri" w:hAnsi="Calibri" w:eastAsia="Calibri" w:cs="Calibri"/>
        </w:rPr>
        <w:t xml:space="preserve"> individually or</w:t>
      </w:r>
      <w:r w:rsidRPr="780889C9" w:rsidR="141877E8">
        <w:rPr>
          <w:rFonts w:ascii="Calibri" w:hAnsi="Calibri" w:eastAsia="Calibri" w:cs="Calibri"/>
        </w:rPr>
        <w:t xml:space="preserve"> into working groups teacher faci</w:t>
      </w:r>
      <w:r w:rsidRPr="780889C9" w:rsidR="3BD24077">
        <w:rPr>
          <w:rFonts w:ascii="Calibri" w:hAnsi="Calibri" w:eastAsia="Calibri" w:cs="Calibri"/>
        </w:rPr>
        <w:t>litator</w:t>
      </w:r>
      <w:r w:rsidRPr="780889C9" w:rsidR="141877E8">
        <w:rPr>
          <w:rFonts w:ascii="Calibri" w:hAnsi="Calibri" w:eastAsia="Calibri" w:cs="Calibri"/>
        </w:rPr>
        <w:t xml:space="preserve"> should move around the room and assist students on troubleshooting any issues and assessing </w:t>
      </w:r>
      <w:r w:rsidRPr="780889C9" w:rsidR="2BA9394E">
        <w:rPr>
          <w:rFonts w:ascii="Calibri" w:hAnsi="Calibri" w:eastAsia="Calibri" w:cs="Calibri"/>
        </w:rPr>
        <w:t>the data in the sources to fill out their checklists.</w:t>
      </w:r>
    </w:p>
    <w:p w:rsidR="1546FF34" w:rsidP="0A712AF1" w:rsidRDefault="61C96843" w14:paraId="042424FA" w14:textId="3C65722F">
      <w:pPr>
        <w:pStyle w:val="ListParagraph"/>
        <w:numPr>
          <w:ilvl w:val="0"/>
          <w:numId w:val="2"/>
        </w:numPr>
        <w:spacing w:after="0"/>
      </w:pPr>
      <w:r w:rsidRPr="00C56059">
        <w:rPr>
          <w:rStyle w:val="SubheadingChar"/>
        </w:rPr>
        <w:t>Discussion</w:t>
      </w:r>
      <w:r w:rsidRPr="00C56059" w:rsidR="550A3C3A">
        <w:rPr>
          <w:rStyle w:val="SubheadingChar"/>
        </w:rPr>
        <w:t xml:space="preserve"> (10 minutes)</w:t>
      </w:r>
      <w:r w:rsidRPr="00C56059" w:rsidR="7F3C8DEB">
        <w:rPr>
          <w:rStyle w:val="SubheadingChar"/>
        </w:rPr>
        <w:t>:</w:t>
      </w:r>
      <w:r w:rsidRPr="6DC81650" w:rsidR="30579FB4">
        <w:rPr>
          <w:rFonts w:ascii="Calibri" w:hAnsi="Calibri" w:eastAsia="Calibri" w:cs="Calibri"/>
        </w:rPr>
        <w:t xml:space="preserve"> Once</w:t>
      </w:r>
      <w:r w:rsidRPr="6DC81650" w:rsidR="3AEFF0D1">
        <w:rPr>
          <w:rFonts w:ascii="Calibri" w:hAnsi="Calibri" w:eastAsia="Calibri" w:cs="Calibri"/>
        </w:rPr>
        <w:t xml:space="preserve"> students </w:t>
      </w:r>
      <w:r w:rsidRPr="6DC81650" w:rsidR="7994D602">
        <w:rPr>
          <w:rFonts w:ascii="Calibri" w:hAnsi="Calibri" w:eastAsia="Calibri" w:cs="Calibri"/>
        </w:rPr>
        <w:t xml:space="preserve">have completed </w:t>
      </w:r>
      <w:r w:rsidRPr="6DC81650" w:rsidR="4800DFD0">
        <w:rPr>
          <w:rFonts w:ascii="Calibri" w:hAnsi="Calibri" w:eastAsia="Calibri" w:cs="Calibri"/>
        </w:rPr>
        <w:t>their inventory</w:t>
      </w:r>
      <w:r w:rsidRPr="6DC81650" w:rsidR="7994D602">
        <w:rPr>
          <w:rFonts w:ascii="Calibri" w:hAnsi="Calibri" w:eastAsia="Calibri" w:cs="Calibri"/>
        </w:rPr>
        <w:t xml:space="preserve"> student</w:t>
      </w:r>
      <w:r w:rsidRPr="6DC81650" w:rsidR="592B0AD2">
        <w:rPr>
          <w:rFonts w:ascii="Calibri" w:hAnsi="Calibri" w:eastAsia="Calibri" w:cs="Calibri"/>
        </w:rPr>
        <w:t>s will</w:t>
      </w:r>
      <w:r w:rsidRPr="6DC81650" w:rsidR="7994D602">
        <w:rPr>
          <w:rFonts w:ascii="Calibri" w:hAnsi="Calibri" w:eastAsia="Calibri" w:cs="Calibri"/>
        </w:rPr>
        <w:t xml:space="preserve"> shar</w:t>
      </w:r>
      <w:r w:rsidRPr="6DC81650" w:rsidR="41D2D0FA">
        <w:rPr>
          <w:rFonts w:ascii="Calibri" w:hAnsi="Calibri" w:eastAsia="Calibri" w:cs="Calibri"/>
        </w:rPr>
        <w:t>e</w:t>
      </w:r>
      <w:r w:rsidRPr="6DC81650" w:rsidR="7994D602">
        <w:rPr>
          <w:rFonts w:ascii="Calibri" w:hAnsi="Calibri" w:eastAsia="Calibri" w:cs="Calibri"/>
        </w:rPr>
        <w:t xml:space="preserve"> o</w:t>
      </w:r>
      <w:r w:rsidRPr="6DC81650" w:rsidR="6D9E1085">
        <w:rPr>
          <w:rFonts w:ascii="Calibri" w:hAnsi="Calibri" w:eastAsia="Calibri" w:cs="Calibri"/>
        </w:rPr>
        <w:t>ut all their research</w:t>
      </w:r>
      <w:r w:rsidRPr="6DC81650" w:rsidR="118033FF">
        <w:rPr>
          <w:rFonts w:ascii="Calibri" w:hAnsi="Calibri" w:eastAsia="Calibri" w:cs="Calibri"/>
        </w:rPr>
        <w:t xml:space="preserve"> to build a completed inventory</w:t>
      </w:r>
      <w:r w:rsidRPr="6DC81650" w:rsidR="6D9E1085">
        <w:rPr>
          <w:rFonts w:ascii="Calibri" w:hAnsi="Calibri" w:eastAsia="Calibri" w:cs="Calibri"/>
        </w:rPr>
        <w:t xml:space="preserve"> so that</w:t>
      </w:r>
      <w:r w:rsidRPr="6DC81650" w:rsidR="06F45339">
        <w:rPr>
          <w:rFonts w:ascii="Calibri" w:hAnsi="Calibri" w:eastAsia="Calibri" w:cs="Calibri"/>
        </w:rPr>
        <w:t xml:space="preserve"> the entire class of students has a clear picture of where all the criteria fall on the vulnerability scale.</w:t>
      </w:r>
      <w:r w:rsidRPr="6DC81650" w:rsidR="074BA209">
        <w:rPr>
          <w:rFonts w:ascii="Calibri" w:hAnsi="Calibri" w:eastAsia="Calibri" w:cs="Calibri"/>
        </w:rPr>
        <w:t xml:space="preserve"> Students will be using this inventory</w:t>
      </w:r>
      <w:r w:rsidRPr="6DC81650" w:rsidR="17E6CA63">
        <w:rPr>
          <w:rFonts w:ascii="Calibri" w:hAnsi="Calibri" w:eastAsia="Calibri" w:cs="Calibri"/>
        </w:rPr>
        <w:t xml:space="preserve"> in the next lesson.</w:t>
      </w:r>
    </w:p>
    <w:p w:rsidR="3E131A74" w:rsidP="780889C9" w:rsidRDefault="3E131A74" w14:paraId="203C2232" w14:textId="30672E65">
      <w:pPr>
        <w:pStyle w:val="ListParagraph"/>
        <w:numPr>
          <w:ilvl w:val="1"/>
          <w:numId w:val="2"/>
        </w:numPr>
        <w:spacing w:after="0"/>
      </w:pPr>
      <w:r w:rsidRPr="780889C9">
        <w:rPr>
          <w:rFonts w:ascii="Calibri" w:hAnsi="Calibri" w:eastAsia="Calibri" w:cs="Calibri"/>
          <w:color w:val="000000" w:themeColor="text1"/>
        </w:rPr>
        <w:t xml:space="preserve">Teacher facilitator should have students present their work to their classmates so that each student has a complete </w:t>
      </w:r>
      <w:r w:rsidRPr="780889C9" w:rsidR="55A4EB47">
        <w:rPr>
          <w:rFonts w:ascii="Calibri" w:hAnsi="Calibri" w:eastAsia="Calibri" w:cs="Calibri"/>
          <w:color w:val="000000" w:themeColor="text1"/>
        </w:rPr>
        <w:t>picture of the community.</w:t>
      </w:r>
    </w:p>
    <w:p w:rsidR="1546FF34" w:rsidP="780889C9" w:rsidRDefault="122E15A9" w14:paraId="17905E1D" w14:textId="5F1AB2BE">
      <w:pPr>
        <w:pStyle w:val="ListParagraph"/>
        <w:numPr>
          <w:ilvl w:val="1"/>
          <w:numId w:val="2"/>
        </w:numPr>
        <w:spacing w:after="0"/>
      </w:pPr>
      <w:r w:rsidRPr="6DC81650">
        <w:rPr>
          <w:rFonts w:ascii="Calibri" w:hAnsi="Calibri" w:eastAsia="Calibri" w:cs="Calibri"/>
          <w:color w:val="000000" w:themeColor="text1"/>
        </w:rPr>
        <w:t>Ask students, “</w:t>
      </w:r>
      <w:r w:rsidRPr="6DC81650" w:rsidR="4634B06E">
        <w:rPr>
          <w:rFonts w:ascii="Calibri" w:hAnsi="Calibri" w:eastAsia="Calibri" w:cs="Calibri"/>
          <w:color w:val="000000" w:themeColor="text1"/>
        </w:rPr>
        <w:t xml:space="preserve">What patterns of </w:t>
      </w:r>
      <w:r w:rsidRPr="6DC81650" w:rsidR="07B4FAF5">
        <w:rPr>
          <w:rFonts w:ascii="Calibri" w:hAnsi="Calibri" w:eastAsia="Calibri" w:cs="Calibri"/>
          <w:color w:val="000000" w:themeColor="text1"/>
        </w:rPr>
        <w:t>strengths</w:t>
      </w:r>
      <w:r w:rsidRPr="6DC81650" w:rsidR="4634B06E">
        <w:rPr>
          <w:rFonts w:ascii="Calibri" w:hAnsi="Calibri" w:eastAsia="Calibri" w:cs="Calibri"/>
          <w:color w:val="000000" w:themeColor="text1"/>
        </w:rPr>
        <w:t xml:space="preserve"> and vulnerabilities do we see in the inventory checklist of our </w:t>
      </w:r>
      <w:r w:rsidRPr="6DC81650" w:rsidR="19B451F8">
        <w:rPr>
          <w:rFonts w:ascii="Calibri" w:hAnsi="Calibri" w:eastAsia="Calibri" w:cs="Calibri"/>
          <w:color w:val="000000" w:themeColor="text1"/>
        </w:rPr>
        <w:t>community", "Was there anything that was surprising”, What there anything that ma</w:t>
      </w:r>
      <w:r w:rsidRPr="6DC81650" w:rsidR="2FA77212">
        <w:rPr>
          <w:rFonts w:ascii="Calibri" w:hAnsi="Calibri" w:eastAsia="Calibri" w:cs="Calibri"/>
          <w:color w:val="000000" w:themeColor="text1"/>
        </w:rPr>
        <w:t>d</w:t>
      </w:r>
      <w:r w:rsidRPr="6DC81650" w:rsidR="19B451F8">
        <w:rPr>
          <w:rFonts w:ascii="Calibri" w:hAnsi="Calibri" w:eastAsia="Calibri" w:cs="Calibri"/>
          <w:color w:val="000000" w:themeColor="text1"/>
        </w:rPr>
        <w:t>e you proud”</w:t>
      </w:r>
      <w:r w:rsidRPr="6DC81650" w:rsidR="4634B06E">
        <w:rPr>
          <w:rFonts w:ascii="Calibri" w:hAnsi="Calibri" w:eastAsia="Calibri" w:cs="Calibri"/>
          <w:color w:val="000000" w:themeColor="text1"/>
        </w:rPr>
        <w:t>?</w:t>
      </w:r>
    </w:p>
    <w:p w:rsidR="20A10439" w:rsidP="780889C9" w:rsidRDefault="20A10439" w14:paraId="08C6D20B" w14:textId="44FC4FE1">
      <w:pPr>
        <w:pStyle w:val="ListParagraph"/>
        <w:numPr>
          <w:ilvl w:val="1"/>
          <w:numId w:val="2"/>
        </w:numPr>
        <w:spacing w:after="0"/>
        <w:rPr>
          <w:rFonts w:eastAsiaTheme="minorEastAsia"/>
          <w:color w:val="000000" w:themeColor="text1"/>
        </w:rPr>
      </w:pPr>
      <w:r w:rsidRPr="36ED23BB">
        <w:rPr>
          <w:rFonts w:ascii="Calibri" w:hAnsi="Calibri" w:eastAsia="Calibri" w:cs="Calibri"/>
          <w:color w:val="000000" w:themeColor="text1"/>
        </w:rPr>
        <w:t xml:space="preserve">Make sure that by the end of the class all students have all three </w:t>
      </w:r>
      <w:r w:rsidRPr="36ED23BB">
        <w:rPr>
          <w:rFonts w:ascii="Calibri" w:hAnsi="Calibri" w:eastAsia="Calibri" w:cs="Calibri"/>
          <w:i/>
          <w:iCs/>
          <w:color w:val="000000" w:themeColor="text1"/>
        </w:rPr>
        <w:t>How Do We Measure Up?</w:t>
      </w:r>
      <w:r w:rsidRPr="36ED23BB">
        <w:rPr>
          <w:rFonts w:ascii="Calibri" w:hAnsi="Calibri" w:eastAsia="Calibri" w:cs="Calibri"/>
          <w:color w:val="000000" w:themeColor="text1"/>
        </w:rPr>
        <w:t xml:space="preserve"> sheets completed.</w:t>
      </w:r>
    </w:p>
    <w:p w:rsidR="1546FF34" w:rsidP="0A712AF1" w:rsidRDefault="4634B06E" w14:paraId="51077911" w14:textId="48DEFBAA">
      <w:pPr>
        <w:pStyle w:val="ListParagraph"/>
        <w:numPr>
          <w:ilvl w:val="1"/>
          <w:numId w:val="2"/>
        </w:numPr>
        <w:spacing w:after="0"/>
      </w:pPr>
      <w:r w:rsidRPr="6DC81650">
        <w:rPr>
          <w:rFonts w:ascii="Calibri" w:hAnsi="Calibri" w:eastAsia="Calibri" w:cs="Calibri"/>
          <w:color w:val="000000" w:themeColor="text1"/>
        </w:rPr>
        <w:t xml:space="preserve">Let students know that they’ll be using this inventory in the next Lesson to choose what </w:t>
      </w:r>
      <w:r w:rsidRPr="6DC81650" w:rsidR="765D87A9">
        <w:rPr>
          <w:rFonts w:ascii="Calibri" w:hAnsi="Calibri" w:eastAsia="Calibri" w:cs="Calibri"/>
          <w:color w:val="000000" w:themeColor="text1"/>
        </w:rPr>
        <w:t xml:space="preserve">coastal community </w:t>
      </w:r>
      <w:r w:rsidRPr="6DC81650" w:rsidR="72232101">
        <w:rPr>
          <w:rFonts w:ascii="Calibri" w:hAnsi="Calibri" w:eastAsia="Calibri" w:cs="Calibri"/>
          <w:color w:val="000000" w:themeColor="text1"/>
        </w:rPr>
        <w:t xml:space="preserve">challenge </w:t>
      </w:r>
      <w:r w:rsidRPr="6DC81650" w:rsidR="765D87A9">
        <w:rPr>
          <w:rFonts w:ascii="Calibri" w:hAnsi="Calibri" w:eastAsia="Calibri" w:cs="Calibri"/>
          <w:color w:val="000000" w:themeColor="text1"/>
        </w:rPr>
        <w:t>they’ll be investigating</w:t>
      </w:r>
      <w:r w:rsidRPr="6DC81650" w:rsidR="56291D69">
        <w:rPr>
          <w:rFonts w:ascii="Calibri" w:hAnsi="Calibri" w:eastAsia="Calibri" w:cs="Calibri"/>
          <w:color w:val="000000" w:themeColor="text1"/>
        </w:rPr>
        <w:t xml:space="preserve"> further</w:t>
      </w:r>
      <w:r w:rsidRPr="6DC81650" w:rsidR="765D87A9">
        <w:rPr>
          <w:rFonts w:ascii="Calibri" w:hAnsi="Calibri" w:eastAsia="Calibri" w:cs="Calibri"/>
          <w:color w:val="000000" w:themeColor="text1"/>
        </w:rPr>
        <w:t>.</w:t>
      </w:r>
    </w:p>
    <w:p w:rsidRPr="00781E85" w:rsidR="00781E85" w:rsidP="00781E85" w:rsidRDefault="39EE63BD" w14:paraId="081C6A9C" w14:textId="77777777">
      <w:pPr>
        <w:pStyle w:val="ListParagraph"/>
        <w:numPr>
          <w:ilvl w:val="0"/>
          <w:numId w:val="6"/>
        </w:numPr>
        <w:spacing w:after="0"/>
        <w:ind w:left="547"/>
        <w:rPr>
          <w:rFonts w:eastAsiaTheme="minorEastAsia"/>
        </w:rPr>
      </w:pPr>
      <w:r w:rsidRPr="00C56059">
        <w:rPr>
          <w:rStyle w:val="SubheadingChar"/>
        </w:rPr>
        <w:t>Wrap-up (5 minutes</w:t>
      </w:r>
      <w:r w:rsidRPr="6DC81650">
        <w:rPr>
          <w:rFonts w:ascii="Calibri" w:hAnsi="Calibri" w:eastAsia="Calibri" w:cs="Calibri"/>
          <w:b/>
          <w:bCs/>
        </w:rPr>
        <w:t>)</w:t>
      </w:r>
      <w:r w:rsidRPr="6DC81650">
        <w:rPr>
          <w:rFonts w:ascii="Calibri" w:hAnsi="Calibri" w:eastAsia="Calibri" w:cs="Calibri"/>
        </w:rPr>
        <w:t xml:space="preserve">: Let students know that in </w:t>
      </w:r>
      <w:r w:rsidRPr="6DC81650" w:rsidR="1A167434">
        <w:rPr>
          <w:rFonts w:ascii="Calibri" w:hAnsi="Calibri" w:eastAsia="Calibri" w:cs="Calibri"/>
        </w:rPr>
        <w:t xml:space="preserve">the next Lesson they will be discussing their inventory further and choosing their climate </w:t>
      </w:r>
      <w:r w:rsidRPr="6DC81650" w:rsidR="1F5AD864">
        <w:rPr>
          <w:rFonts w:ascii="Calibri" w:hAnsi="Calibri" w:eastAsia="Calibri" w:cs="Calibri"/>
        </w:rPr>
        <w:t xml:space="preserve">challenge </w:t>
      </w:r>
      <w:r w:rsidRPr="6DC81650" w:rsidR="1A167434">
        <w:rPr>
          <w:rFonts w:ascii="Calibri" w:hAnsi="Calibri" w:eastAsia="Calibri" w:cs="Calibri"/>
        </w:rPr>
        <w:t xml:space="preserve">to focus on for the </w:t>
      </w:r>
      <w:r w:rsidRPr="6DC81650" w:rsidR="1A167434">
        <w:rPr>
          <w:rFonts w:ascii="Calibri" w:hAnsi="Calibri" w:eastAsia="Calibri" w:cs="Calibri"/>
          <w:i/>
          <w:iCs/>
        </w:rPr>
        <w:t>Our Coast, Ou</w:t>
      </w:r>
      <w:r w:rsidRPr="6DC81650" w:rsidR="0C38D1D5">
        <w:rPr>
          <w:rFonts w:ascii="Calibri" w:hAnsi="Calibri" w:eastAsia="Calibri" w:cs="Calibri"/>
          <w:i/>
          <w:iCs/>
        </w:rPr>
        <w:t>r Future</w:t>
      </w:r>
      <w:r w:rsidRPr="6DC81650" w:rsidR="0C38D1D5">
        <w:rPr>
          <w:rFonts w:ascii="Calibri" w:hAnsi="Calibri" w:eastAsia="Calibri" w:cs="Calibri"/>
        </w:rPr>
        <w:t xml:space="preserve"> project.</w:t>
      </w:r>
    </w:p>
    <w:p w:rsidRPr="00781E85" w:rsidR="1546FF34" w:rsidP="00781E85" w:rsidRDefault="39EE63BD" w14:paraId="0DB42031" w14:textId="3C78FA05">
      <w:pPr>
        <w:pStyle w:val="ListParagraph"/>
        <w:numPr>
          <w:ilvl w:val="1"/>
          <w:numId w:val="6"/>
        </w:numPr>
        <w:spacing w:after="0"/>
        <w:ind w:left="1440"/>
        <w:rPr>
          <w:rFonts w:eastAsiaTheme="minorEastAsia"/>
        </w:rPr>
      </w:pPr>
      <w:r w:rsidRPr="00781E85">
        <w:rPr>
          <w:rFonts w:ascii="Calibri" w:hAnsi="Calibri" w:eastAsia="Calibri" w:cs="Calibri"/>
        </w:rPr>
        <w:t>Remind students to complete their class assessment, either at the end of class or as homework.</w:t>
      </w:r>
    </w:p>
    <w:p w:rsidR="1546FF34" w:rsidP="2A92C278" w:rsidRDefault="1546FF34" w14:paraId="17E8DC42" w14:textId="60D4873A">
      <w:pPr>
        <w:spacing w:after="0"/>
        <w:rPr>
          <w:rFonts w:ascii="Calibri" w:hAnsi="Calibri" w:eastAsia="Calibri" w:cs="Calibri"/>
          <w:color w:val="000000" w:themeColor="text1"/>
        </w:rPr>
      </w:pPr>
    </w:p>
    <w:p w:rsidRPr="00781E85" w:rsidR="1546FF34" w:rsidP="00C56059" w:rsidRDefault="4488E2A8" w14:paraId="62E32A7C" w14:textId="2A89D441">
      <w:pPr>
        <w:pStyle w:val="Subheading"/>
        <w:rPr>
          <w:highlight w:val="yellow"/>
        </w:rPr>
      </w:pPr>
      <w:r w:rsidRPr="00781E85">
        <w:rPr>
          <w:sz w:val="24"/>
          <w:szCs w:val="24"/>
        </w:rPr>
        <w:t>Assessment of knowledge, understanding and skills:</w:t>
      </w:r>
    </w:p>
    <w:p w:rsidR="66E4613E" w:rsidP="00781E85" w:rsidRDefault="66E4613E" w14:paraId="22734047" w14:textId="53426101">
      <w:pPr>
        <w:pStyle w:val="ListParagraph"/>
        <w:numPr>
          <w:ilvl w:val="0"/>
          <w:numId w:val="14"/>
        </w:numPr>
        <w:spacing w:after="0"/>
        <w:rPr>
          <w:rFonts w:ascii="Calibri" w:hAnsi="Calibri" w:eastAsia="Calibri" w:cs="Calibri"/>
          <w:color w:val="000000" w:themeColor="text1"/>
        </w:rPr>
      </w:pPr>
      <w:r w:rsidRPr="00C56059">
        <w:rPr>
          <w:rStyle w:val="SubheadingChar"/>
        </w:rPr>
        <w:t>Question prompt:</w:t>
      </w:r>
      <w:r w:rsidRPr="00781E85">
        <w:rPr>
          <w:rFonts w:ascii="Calibri" w:hAnsi="Calibri" w:eastAsia="Calibri" w:cs="Calibri"/>
          <w:color w:val="000000" w:themeColor="text1"/>
        </w:rPr>
        <w:t xml:space="preserve"> “What was the most surprising climate strength and climate vulnerability you discovered in your community</w:t>
      </w:r>
      <w:r w:rsidRPr="00781E85" w:rsidR="4BC97B3F">
        <w:rPr>
          <w:rFonts w:ascii="Calibri" w:hAnsi="Calibri" w:eastAsia="Calibri" w:cs="Calibri"/>
          <w:color w:val="000000" w:themeColor="text1"/>
        </w:rPr>
        <w:t>? Describe why you think so.”</w:t>
      </w:r>
    </w:p>
    <w:p w:rsidRPr="00597B87" w:rsidR="00597B87" w:rsidP="00597B87" w:rsidRDefault="00597B87" w14:paraId="3490369C" w14:textId="1B8BD0F2"/>
    <w:p w:rsidRPr="00597B87" w:rsidR="00597B87" w:rsidP="00597B87" w:rsidRDefault="00597B87" w14:paraId="5DDB9852" w14:textId="4C6F7BC6"/>
    <w:p w:rsidRPr="00597B87" w:rsidR="00597B87" w:rsidP="00597B87" w:rsidRDefault="00597B87" w14:paraId="6BEC29AD" w14:textId="5E07CE61"/>
    <w:p w:rsidRPr="00597B87" w:rsidR="00597B87" w:rsidP="00597B87" w:rsidRDefault="00597B87" w14:paraId="6C8534E1" w14:textId="4D4A8D2E"/>
    <w:p w:rsidRPr="00597B87" w:rsidR="00597B87" w:rsidP="00597B87" w:rsidRDefault="00597B87" w14:paraId="4016F7DA" w14:textId="4C2F2D60"/>
    <w:p w:rsidRPr="00597B87" w:rsidR="00597B87" w:rsidP="00597B87" w:rsidRDefault="00597B87" w14:paraId="48ECAB25" w14:textId="3A6E7A2A"/>
    <w:p w:rsidRPr="00597B87" w:rsidR="00597B87" w:rsidP="00597B87" w:rsidRDefault="00597B87" w14:paraId="3B51814A" w14:textId="40D9BA2A"/>
    <w:p w:rsidRPr="00597B87" w:rsidR="00597B87" w:rsidP="00597B87" w:rsidRDefault="00597B87" w14:paraId="7BC7C5A1" w14:textId="39F5B2AA"/>
    <w:p w:rsidRPr="00597B87" w:rsidR="00597B87" w:rsidP="00597B87" w:rsidRDefault="00597B87" w14:paraId="21D4034B" w14:textId="5D8F1E6C"/>
    <w:p w:rsidRPr="00597B87" w:rsidR="00597B87" w:rsidP="00597B87" w:rsidRDefault="00597B87" w14:paraId="568F0EB1" w14:textId="77777777">
      <w:pPr>
        <w:jc w:val="center"/>
      </w:pPr>
    </w:p>
    <w:sectPr w:rsidRPr="00597B87" w:rsidR="00597B87">
      <w:footerReference w:type="default" r:id="rId26"/>
      <w:pgSz w:w="12240" w:h="15840" w:orient="portrait"/>
      <w:pgMar w:top="720" w:right="720" w:bottom="720" w:left="720" w:header="720" w:footer="720" w:gutter="0"/>
      <w:cols w:space="720"/>
      <w:docGrid w:linePitch="360"/>
      <w:headerReference w:type="default" r:id="R2e8ccc66c4094d6a"/>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C095BC2" w16cex:dateUtc="2021-06-10T16:34:46.94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B53" w:rsidP="00C72CC1" w:rsidRDefault="00266B53" w14:paraId="45E9BC34" w14:textId="77777777">
      <w:pPr>
        <w:spacing w:after="0" w:line="240" w:lineRule="auto"/>
      </w:pPr>
      <w:r>
        <w:separator/>
      </w:r>
    </w:p>
  </w:endnote>
  <w:endnote w:type="continuationSeparator" w:id="0">
    <w:p w:rsidR="00266B53" w:rsidP="00C72CC1" w:rsidRDefault="00266B53" w14:paraId="39A7413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ntinel Medium">
    <w:altName w:val="Calibri"/>
    <w:panose1 w:val="00000000000000000000"/>
    <w:charset w:val="00"/>
    <w:family w:val="modern"/>
    <w:notTrueType/>
    <w:pitch w:val="variable"/>
    <w:sig w:usb0="A00000FF" w:usb1="4000004A" w:usb2="00000000" w:usb3="00000000" w:csb0="0000009B" w:csb1="00000000"/>
  </w:font>
  <w:font w:name="Karla">
    <w:panose1 w:val="00000000000000000000"/>
    <w:charset w:val="00"/>
    <w:family w:val="auto"/>
    <w:pitch w:val="variable"/>
    <w:sig w:usb0="80000027" w:usb1="08000042" w:usb2="14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0C64C3" w:rsidR="00C72CC1" w:rsidP="004B5F3B" w:rsidRDefault="000C64C3" w14:paraId="5C719906" w14:textId="76B5AB02">
    <w:pPr>
      <w:pStyle w:val="Subheading"/>
      <w:pBdr>
        <w:top w:val="single" w:color="4F758B" w:sz="4" w:space="1"/>
      </w:pBdr>
      <w:rPr>
        <w:i/>
        <w:iCs/>
      </w:rPr>
    </w:pPr>
    <w:r w:rsidRPr="000C64C3">
      <w:rPr>
        <w:b w:val="0"/>
        <w:bCs w:val="0"/>
        <w:i/>
        <w:iCs/>
      </w:rPr>
      <w:t>Mass Audubon</w:t>
    </w:r>
    <w:r w:rsidRPr="000C64C3" w:rsidR="00C72CC1">
      <w:rPr>
        <w:i/>
        <w:iCs/>
      </w:rPr>
      <w:ptab w:alignment="center" w:relativeTo="margin" w:leader="none"/>
    </w:r>
    <w:r w:rsidRPr="000C64C3">
      <w:rPr>
        <w:i/>
        <w:iCs/>
      </w:rPr>
      <w:t>Our Coast, Our Future</w:t>
    </w:r>
    <w:r w:rsidRPr="000C64C3" w:rsidR="00C72CC1">
      <w:rPr>
        <w:i/>
        <w:iCs/>
      </w:rPr>
      <w:ptab w:alignment="right" w:relativeTo="margin" w:leader="none"/>
    </w:r>
    <w:r>
      <w:rPr>
        <w:b w:val="0"/>
        <w:bCs w:val="0"/>
        <w:i/>
        <w:iCs/>
      </w:rPr>
      <w:t>1-</w:t>
    </w:r>
    <w:r w:rsidRPr="000C64C3">
      <w:rPr>
        <w:b w:val="0"/>
        <w:bCs w:val="0"/>
        <w:i/>
        <w:iCs/>
      </w:rPr>
      <w:fldChar w:fldCharType="begin"/>
    </w:r>
    <w:r w:rsidRPr="000C64C3">
      <w:rPr>
        <w:b w:val="0"/>
        <w:bCs w:val="0"/>
        <w:i/>
        <w:iCs/>
      </w:rPr>
      <w:instrText xml:space="preserve"> PAGE  \* Arabic  \* MERGEFORMAT </w:instrText>
    </w:r>
    <w:r w:rsidRPr="000C64C3">
      <w:rPr>
        <w:b w:val="0"/>
        <w:bCs w:val="0"/>
        <w:i/>
        <w:iCs/>
      </w:rPr>
      <w:fldChar w:fldCharType="separate"/>
    </w:r>
    <w:r w:rsidRPr="000C64C3">
      <w:rPr>
        <w:b w:val="0"/>
        <w:bCs w:val="0"/>
        <w:i/>
        <w:iCs/>
        <w:noProof/>
      </w:rPr>
      <w:t>1</w:t>
    </w:r>
    <w:r w:rsidRPr="000C64C3">
      <w:rPr>
        <w:b w:val="0"/>
        <w:bCs w:val="0"/>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B53" w:rsidP="00C72CC1" w:rsidRDefault="00266B53" w14:paraId="0BE71A7E" w14:textId="77777777">
      <w:pPr>
        <w:spacing w:after="0" w:line="240" w:lineRule="auto"/>
      </w:pPr>
      <w:r>
        <w:separator/>
      </w:r>
    </w:p>
  </w:footnote>
  <w:footnote w:type="continuationSeparator" w:id="0">
    <w:p w:rsidR="00266B53" w:rsidP="00C72CC1" w:rsidRDefault="00266B53" w14:paraId="021F3641"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7C952B76" w:rsidTr="7C952B76" w14:paraId="3C56C814">
      <w:tc>
        <w:tcPr>
          <w:tcW w:w="3600" w:type="dxa"/>
          <w:tcMar/>
        </w:tcPr>
        <w:p w:rsidR="7C952B76" w:rsidP="7C952B76" w:rsidRDefault="7C952B76" w14:paraId="6FA1B2C3" w14:textId="026D5FA4">
          <w:pPr>
            <w:pStyle w:val="Header"/>
            <w:bidi w:val="0"/>
            <w:ind w:left="-115"/>
            <w:jc w:val="left"/>
          </w:pPr>
        </w:p>
      </w:tc>
      <w:tc>
        <w:tcPr>
          <w:tcW w:w="3600" w:type="dxa"/>
          <w:tcMar/>
        </w:tcPr>
        <w:p w:rsidR="7C952B76" w:rsidP="7C952B76" w:rsidRDefault="7C952B76" w14:paraId="5F44BD38" w14:textId="4B4F7A22">
          <w:pPr>
            <w:pStyle w:val="Header"/>
            <w:bidi w:val="0"/>
            <w:jc w:val="center"/>
          </w:pPr>
        </w:p>
      </w:tc>
      <w:tc>
        <w:tcPr>
          <w:tcW w:w="3600" w:type="dxa"/>
          <w:tcMar/>
        </w:tcPr>
        <w:p w:rsidR="7C952B76" w:rsidP="7C952B76" w:rsidRDefault="7C952B76" w14:paraId="413FE0A6" w14:textId="2AEF7B67">
          <w:pPr>
            <w:pStyle w:val="Header"/>
            <w:bidi w:val="0"/>
            <w:ind w:right="-115"/>
            <w:jc w:val="right"/>
          </w:pPr>
        </w:p>
      </w:tc>
    </w:tr>
  </w:tbl>
  <w:p w:rsidR="7C952B76" w:rsidP="7C952B76" w:rsidRDefault="7C952B76" w14:paraId="620A491B" w14:textId="042C9148">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83D84"/>
    <w:multiLevelType w:val="hybridMultilevel"/>
    <w:tmpl w:val="78D63DB0"/>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06D563D"/>
    <w:multiLevelType w:val="hybridMultilevel"/>
    <w:tmpl w:val="66506FEE"/>
    <w:lvl w:ilvl="0" w:tplc="8EE21D52">
      <w:start w:val="1"/>
      <w:numFmt w:val="bullet"/>
      <w:lvlText w:val=""/>
      <w:lvlJc w:val="left"/>
      <w:pPr>
        <w:ind w:left="720" w:hanging="360"/>
      </w:pPr>
      <w:rPr>
        <w:rFonts w:hint="default" w:ascii="Symbol" w:hAnsi="Symbol"/>
      </w:rPr>
    </w:lvl>
    <w:lvl w:ilvl="1" w:tplc="1B3AC264">
      <w:start w:val="1"/>
      <w:numFmt w:val="bullet"/>
      <w:lvlText w:val="o"/>
      <w:lvlJc w:val="left"/>
      <w:pPr>
        <w:ind w:left="1440" w:hanging="360"/>
      </w:pPr>
      <w:rPr>
        <w:rFonts w:hint="default" w:ascii="Courier New" w:hAnsi="Courier New"/>
      </w:rPr>
    </w:lvl>
    <w:lvl w:ilvl="2" w:tplc="237CB9FE">
      <w:start w:val="1"/>
      <w:numFmt w:val="bullet"/>
      <w:lvlText w:val=""/>
      <w:lvlJc w:val="left"/>
      <w:pPr>
        <w:ind w:left="2160" w:hanging="360"/>
      </w:pPr>
      <w:rPr>
        <w:rFonts w:hint="default" w:ascii="Wingdings" w:hAnsi="Wingdings"/>
      </w:rPr>
    </w:lvl>
    <w:lvl w:ilvl="3" w:tplc="B7E668DA">
      <w:start w:val="1"/>
      <w:numFmt w:val="bullet"/>
      <w:lvlText w:val=""/>
      <w:lvlJc w:val="left"/>
      <w:pPr>
        <w:ind w:left="2880" w:hanging="360"/>
      </w:pPr>
      <w:rPr>
        <w:rFonts w:hint="default" w:ascii="Symbol" w:hAnsi="Symbol"/>
      </w:rPr>
    </w:lvl>
    <w:lvl w:ilvl="4" w:tplc="D0444230">
      <w:start w:val="1"/>
      <w:numFmt w:val="bullet"/>
      <w:lvlText w:val="o"/>
      <w:lvlJc w:val="left"/>
      <w:pPr>
        <w:ind w:left="3600" w:hanging="360"/>
      </w:pPr>
      <w:rPr>
        <w:rFonts w:hint="default" w:ascii="Courier New" w:hAnsi="Courier New"/>
      </w:rPr>
    </w:lvl>
    <w:lvl w:ilvl="5" w:tplc="B05AFFB2">
      <w:start w:val="1"/>
      <w:numFmt w:val="bullet"/>
      <w:lvlText w:val=""/>
      <w:lvlJc w:val="left"/>
      <w:pPr>
        <w:ind w:left="4320" w:hanging="360"/>
      </w:pPr>
      <w:rPr>
        <w:rFonts w:hint="default" w:ascii="Wingdings" w:hAnsi="Wingdings"/>
      </w:rPr>
    </w:lvl>
    <w:lvl w:ilvl="6" w:tplc="1068E382">
      <w:start w:val="1"/>
      <w:numFmt w:val="bullet"/>
      <w:lvlText w:val=""/>
      <w:lvlJc w:val="left"/>
      <w:pPr>
        <w:ind w:left="5040" w:hanging="360"/>
      </w:pPr>
      <w:rPr>
        <w:rFonts w:hint="default" w:ascii="Symbol" w:hAnsi="Symbol"/>
      </w:rPr>
    </w:lvl>
    <w:lvl w:ilvl="7" w:tplc="90F0E3A8">
      <w:start w:val="1"/>
      <w:numFmt w:val="bullet"/>
      <w:lvlText w:val="o"/>
      <w:lvlJc w:val="left"/>
      <w:pPr>
        <w:ind w:left="5760" w:hanging="360"/>
      </w:pPr>
      <w:rPr>
        <w:rFonts w:hint="default" w:ascii="Courier New" w:hAnsi="Courier New"/>
      </w:rPr>
    </w:lvl>
    <w:lvl w:ilvl="8" w:tplc="68B0B946">
      <w:start w:val="1"/>
      <w:numFmt w:val="bullet"/>
      <w:lvlText w:val=""/>
      <w:lvlJc w:val="left"/>
      <w:pPr>
        <w:ind w:left="6480" w:hanging="360"/>
      </w:pPr>
      <w:rPr>
        <w:rFonts w:hint="default" w:ascii="Wingdings" w:hAnsi="Wingdings"/>
      </w:rPr>
    </w:lvl>
  </w:abstractNum>
  <w:abstractNum w:abstractNumId="2" w15:restartNumberingAfterBreak="0">
    <w:nsid w:val="12DF32EC"/>
    <w:multiLevelType w:val="hybridMultilevel"/>
    <w:tmpl w:val="767AA1AA"/>
    <w:lvl w:ilvl="0" w:tplc="91A85AD8">
      <w:start w:val="1"/>
      <w:numFmt w:val="bullet"/>
      <w:pStyle w:val="BodyText1"/>
      <w:lvlText w:val=""/>
      <w:lvlJc w:val="left"/>
      <w:pPr>
        <w:ind w:left="990" w:hanging="360"/>
      </w:pPr>
      <w:rPr>
        <w:rFonts w:hint="default" w:ascii="Symbol" w:hAnsi="Symbol"/>
        <w:color w:val="D8AB25"/>
      </w:rPr>
    </w:lvl>
    <w:lvl w:ilvl="1" w:tplc="1B3AC264">
      <w:start w:val="1"/>
      <w:numFmt w:val="bullet"/>
      <w:lvlText w:val="o"/>
      <w:lvlJc w:val="left"/>
      <w:pPr>
        <w:ind w:left="1440" w:hanging="360"/>
      </w:pPr>
      <w:rPr>
        <w:rFonts w:hint="default" w:ascii="Courier New" w:hAnsi="Courier New"/>
      </w:rPr>
    </w:lvl>
    <w:lvl w:ilvl="2" w:tplc="237CB9FE">
      <w:start w:val="1"/>
      <w:numFmt w:val="bullet"/>
      <w:lvlText w:val=""/>
      <w:lvlJc w:val="left"/>
      <w:pPr>
        <w:ind w:left="2160" w:hanging="360"/>
      </w:pPr>
      <w:rPr>
        <w:rFonts w:hint="default" w:ascii="Wingdings" w:hAnsi="Wingdings"/>
      </w:rPr>
    </w:lvl>
    <w:lvl w:ilvl="3" w:tplc="B7E668DA">
      <w:start w:val="1"/>
      <w:numFmt w:val="bullet"/>
      <w:lvlText w:val=""/>
      <w:lvlJc w:val="left"/>
      <w:pPr>
        <w:ind w:left="2880" w:hanging="360"/>
      </w:pPr>
      <w:rPr>
        <w:rFonts w:hint="default" w:ascii="Symbol" w:hAnsi="Symbol"/>
      </w:rPr>
    </w:lvl>
    <w:lvl w:ilvl="4" w:tplc="D0444230">
      <w:start w:val="1"/>
      <w:numFmt w:val="bullet"/>
      <w:lvlText w:val="o"/>
      <w:lvlJc w:val="left"/>
      <w:pPr>
        <w:ind w:left="3600" w:hanging="360"/>
      </w:pPr>
      <w:rPr>
        <w:rFonts w:hint="default" w:ascii="Courier New" w:hAnsi="Courier New"/>
      </w:rPr>
    </w:lvl>
    <w:lvl w:ilvl="5" w:tplc="B05AFFB2">
      <w:start w:val="1"/>
      <w:numFmt w:val="bullet"/>
      <w:lvlText w:val=""/>
      <w:lvlJc w:val="left"/>
      <w:pPr>
        <w:ind w:left="4320" w:hanging="360"/>
      </w:pPr>
      <w:rPr>
        <w:rFonts w:hint="default" w:ascii="Wingdings" w:hAnsi="Wingdings"/>
      </w:rPr>
    </w:lvl>
    <w:lvl w:ilvl="6" w:tplc="1068E382">
      <w:start w:val="1"/>
      <w:numFmt w:val="bullet"/>
      <w:lvlText w:val=""/>
      <w:lvlJc w:val="left"/>
      <w:pPr>
        <w:ind w:left="5040" w:hanging="360"/>
      </w:pPr>
      <w:rPr>
        <w:rFonts w:hint="default" w:ascii="Symbol" w:hAnsi="Symbol"/>
      </w:rPr>
    </w:lvl>
    <w:lvl w:ilvl="7" w:tplc="90F0E3A8">
      <w:start w:val="1"/>
      <w:numFmt w:val="bullet"/>
      <w:lvlText w:val="o"/>
      <w:lvlJc w:val="left"/>
      <w:pPr>
        <w:ind w:left="5760" w:hanging="360"/>
      </w:pPr>
      <w:rPr>
        <w:rFonts w:hint="default" w:ascii="Courier New" w:hAnsi="Courier New"/>
      </w:rPr>
    </w:lvl>
    <w:lvl w:ilvl="8" w:tplc="68B0B946">
      <w:start w:val="1"/>
      <w:numFmt w:val="bullet"/>
      <w:lvlText w:val=""/>
      <w:lvlJc w:val="left"/>
      <w:pPr>
        <w:ind w:left="6480" w:hanging="360"/>
      </w:pPr>
      <w:rPr>
        <w:rFonts w:hint="default" w:ascii="Wingdings" w:hAnsi="Wingdings"/>
      </w:rPr>
    </w:lvl>
  </w:abstractNum>
  <w:abstractNum w:abstractNumId="3" w15:restartNumberingAfterBreak="0">
    <w:nsid w:val="16AA3002"/>
    <w:multiLevelType w:val="hybridMultilevel"/>
    <w:tmpl w:val="F2F66CD0"/>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1F25147E"/>
    <w:multiLevelType w:val="hybridMultilevel"/>
    <w:tmpl w:val="CB8088DE"/>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5D93093"/>
    <w:multiLevelType w:val="hybridMultilevel"/>
    <w:tmpl w:val="4B14AE38"/>
    <w:lvl w:ilvl="0" w:tplc="07F0C16E">
      <w:start w:val="1"/>
      <w:numFmt w:val="bullet"/>
      <w:lvlText w:val=""/>
      <w:lvlJc w:val="left"/>
      <w:pPr>
        <w:ind w:left="720" w:hanging="360"/>
      </w:pPr>
      <w:rPr>
        <w:rFonts w:hint="default" w:ascii="Symbol" w:hAnsi="Symbol"/>
      </w:rPr>
    </w:lvl>
    <w:lvl w:ilvl="1" w:tplc="1EA64210">
      <w:start w:val="1"/>
      <w:numFmt w:val="bullet"/>
      <w:lvlText w:val="o"/>
      <w:lvlJc w:val="left"/>
      <w:pPr>
        <w:ind w:left="1440" w:hanging="360"/>
      </w:pPr>
      <w:rPr>
        <w:rFonts w:hint="default" w:ascii="Courier New" w:hAnsi="Courier New"/>
      </w:rPr>
    </w:lvl>
    <w:lvl w:ilvl="2" w:tplc="B8F059BA">
      <w:start w:val="1"/>
      <w:numFmt w:val="bullet"/>
      <w:lvlText w:val=""/>
      <w:lvlJc w:val="left"/>
      <w:pPr>
        <w:ind w:left="2160" w:hanging="360"/>
      </w:pPr>
      <w:rPr>
        <w:rFonts w:hint="default" w:ascii="Wingdings" w:hAnsi="Wingdings"/>
      </w:rPr>
    </w:lvl>
    <w:lvl w:ilvl="3" w:tplc="B3A689DC">
      <w:start w:val="1"/>
      <w:numFmt w:val="bullet"/>
      <w:lvlText w:val=""/>
      <w:lvlJc w:val="left"/>
      <w:pPr>
        <w:ind w:left="2880" w:hanging="360"/>
      </w:pPr>
      <w:rPr>
        <w:rFonts w:hint="default" w:ascii="Symbol" w:hAnsi="Symbol"/>
      </w:rPr>
    </w:lvl>
    <w:lvl w:ilvl="4" w:tplc="54E6763E">
      <w:start w:val="1"/>
      <w:numFmt w:val="bullet"/>
      <w:lvlText w:val="o"/>
      <w:lvlJc w:val="left"/>
      <w:pPr>
        <w:ind w:left="3600" w:hanging="360"/>
      </w:pPr>
      <w:rPr>
        <w:rFonts w:hint="default" w:ascii="Courier New" w:hAnsi="Courier New"/>
      </w:rPr>
    </w:lvl>
    <w:lvl w:ilvl="5" w:tplc="B8CE657A">
      <w:start w:val="1"/>
      <w:numFmt w:val="bullet"/>
      <w:lvlText w:val=""/>
      <w:lvlJc w:val="left"/>
      <w:pPr>
        <w:ind w:left="4320" w:hanging="360"/>
      </w:pPr>
      <w:rPr>
        <w:rFonts w:hint="default" w:ascii="Wingdings" w:hAnsi="Wingdings"/>
      </w:rPr>
    </w:lvl>
    <w:lvl w:ilvl="6" w:tplc="71927052">
      <w:start w:val="1"/>
      <w:numFmt w:val="bullet"/>
      <w:lvlText w:val=""/>
      <w:lvlJc w:val="left"/>
      <w:pPr>
        <w:ind w:left="5040" w:hanging="360"/>
      </w:pPr>
      <w:rPr>
        <w:rFonts w:hint="default" w:ascii="Symbol" w:hAnsi="Symbol"/>
      </w:rPr>
    </w:lvl>
    <w:lvl w:ilvl="7" w:tplc="6B180242">
      <w:start w:val="1"/>
      <w:numFmt w:val="bullet"/>
      <w:lvlText w:val="o"/>
      <w:lvlJc w:val="left"/>
      <w:pPr>
        <w:ind w:left="5760" w:hanging="360"/>
      </w:pPr>
      <w:rPr>
        <w:rFonts w:hint="default" w:ascii="Courier New" w:hAnsi="Courier New"/>
      </w:rPr>
    </w:lvl>
    <w:lvl w:ilvl="8" w:tplc="0D4C7A78">
      <w:start w:val="1"/>
      <w:numFmt w:val="bullet"/>
      <w:lvlText w:val=""/>
      <w:lvlJc w:val="left"/>
      <w:pPr>
        <w:ind w:left="6480" w:hanging="360"/>
      </w:pPr>
      <w:rPr>
        <w:rFonts w:hint="default" w:ascii="Wingdings" w:hAnsi="Wingdings"/>
      </w:rPr>
    </w:lvl>
  </w:abstractNum>
  <w:abstractNum w:abstractNumId="6" w15:restartNumberingAfterBreak="0">
    <w:nsid w:val="2BDD7C51"/>
    <w:multiLevelType w:val="hybridMultilevel"/>
    <w:tmpl w:val="BE2E648A"/>
    <w:lvl w:ilvl="0" w:tplc="74AA1EA8">
      <w:start w:val="1"/>
      <w:numFmt w:val="bullet"/>
      <w:lvlText w:val=""/>
      <w:lvlJc w:val="left"/>
      <w:pPr>
        <w:ind w:left="900" w:hanging="360"/>
      </w:pPr>
      <w:rPr>
        <w:rFonts w:hint="default" w:ascii="Symbol" w:hAnsi="Symbol"/>
        <w:color w:val="D8AB25"/>
      </w:rPr>
    </w:lvl>
    <w:lvl w:ilvl="1" w:tplc="3CF6FC5C">
      <w:start w:val="1"/>
      <w:numFmt w:val="bullet"/>
      <w:lvlText w:val="o"/>
      <w:lvlJc w:val="left"/>
      <w:pPr>
        <w:ind w:left="1440" w:hanging="360"/>
      </w:pPr>
      <w:rPr>
        <w:rFonts w:hint="default" w:ascii="Courier New" w:hAnsi="Courier New"/>
      </w:rPr>
    </w:lvl>
    <w:lvl w:ilvl="2" w:tplc="FE48AA08">
      <w:start w:val="1"/>
      <w:numFmt w:val="bullet"/>
      <w:lvlText w:val=""/>
      <w:lvlJc w:val="left"/>
      <w:pPr>
        <w:ind w:left="2160" w:hanging="360"/>
      </w:pPr>
      <w:rPr>
        <w:rFonts w:hint="default" w:ascii="Wingdings" w:hAnsi="Wingdings"/>
      </w:rPr>
    </w:lvl>
    <w:lvl w:ilvl="3" w:tplc="6C1E3AD2">
      <w:start w:val="1"/>
      <w:numFmt w:val="bullet"/>
      <w:lvlText w:val=""/>
      <w:lvlJc w:val="left"/>
      <w:pPr>
        <w:ind w:left="2880" w:hanging="360"/>
      </w:pPr>
      <w:rPr>
        <w:rFonts w:hint="default" w:ascii="Symbol" w:hAnsi="Symbol"/>
      </w:rPr>
    </w:lvl>
    <w:lvl w:ilvl="4" w:tplc="E74CF2A0">
      <w:start w:val="1"/>
      <w:numFmt w:val="bullet"/>
      <w:lvlText w:val="o"/>
      <w:lvlJc w:val="left"/>
      <w:pPr>
        <w:ind w:left="3600" w:hanging="360"/>
      </w:pPr>
      <w:rPr>
        <w:rFonts w:hint="default" w:ascii="Courier New" w:hAnsi="Courier New"/>
      </w:rPr>
    </w:lvl>
    <w:lvl w:ilvl="5" w:tplc="88328E40">
      <w:start w:val="1"/>
      <w:numFmt w:val="bullet"/>
      <w:lvlText w:val=""/>
      <w:lvlJc w:val="left"/>
      <w:pPr>
        <w:ind w:left="4320" w:hanging="360"/>
      </w:pPr>
      <w:rPr>
        <w:rFonts w:hint="default" w:ascii="Wingdings" w:hAnsi="Wingdings"/>
      </w:rPr>
    </w:lvl>
    <w:lvl w:ilvl="6" w:tplc="D1BC9138">
      <w:start w:val="1"/>
      <w:numFmt w:val="bullet"/>
      <w:lvlText w:val=""/>
      <w:lvlJc w:val="left"/>
      <w:pPr>
        <w:ind w:left="5040" w:hanging="360"/>
      </w:pPr>
      <w:rPr>
        <w:rFonts w:hint="default" w:ascii="Symbol" w:hAnsi="Symbol"/>
      </w:rPr>
    </w:lvl>
    <w:lvl w:ilvl="7" w:tplc="A126A4EA">
      <w:start w:val="1"/>
      <w:numFmt w:val="bullet"/>
      <w:lvlText w:val="o"/>
      <w:lvlJc w:val="left"/>
      <w:pPr>
        <w:ind w:left="5760" w:hanging="360"/>
      </w:pPr>
      <w:rPr>
        <w:rFonts w:hint="default" w:ascii="Courier New" w:hAnsi="Courier New"/>
      </w:rPr>
    </w:lvl>
    <w:lvl w:ilvl="8" w:tplc="0E7C2476">
      <w:start w:val="1"/>
      <w:numFmt w:val="bullet"/>
      <w:lvlText w:val=""/>
      <w:lvlJc w:val="left"/>
      <w:pPr>
        <w:ind w:left="6480" w:hanging="360"/>
      </w:pPr>
      <w:rPr>
        <w:rFonts w:hint="default" w:ascii="Wingdings" w:hAnsi="Wingdings"/>
      </w:rPr>
    </w:lvl>
  </w:abstractNum>
  <w:abstractNum w:abstractNumId="7" w15:restartNumberingAfterBreak="0">
    <w:nsid w:val="347C3E06"/>
    <w:multiLevelType w:val="hybridMultilevel"/>
    <w:tmpl w:val="7A80E2B0"/>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BF90888"/>
    <w:multiLevelType w:val="hybridMultilevel"/>
    <w:tmpl w:val="1A2A0E98"/>
    <w:lvl w:ilvl="0" w:tplc="183613C4">
      <w:start w:val="1"/>
      <w:numFmt w:val="bullet"/>
      <w:lvlText w:val=""/>
      <w:lvlJc w:val="left"/>
      <w:pPr>
        <w:ind w:left="720" w:hanging="360"/>
      </w:pPr>
      <w:rPr>
        <w:rFonts w:hint="default" w:ascii="Symbol" w:hAnsi="Symbol"/>
        <w:color w:val="D8AB25"/>
      </w:rPr>
    </w:lvl>
    <w:lvl w:ilvl="1" w:tplc="D6CAC068">
      <w:start w:val="1"/>
      <w:numFmt w:val="bullet"/>
      <w:lvlText w:val="o"/>
      <w:lvlJc w:val="left"/>
      <w:pPr>
        <w:ind w:left="1440" w:hanging="360"/>
      </w:pPr>
      <w:rPr>
        <w:rFonts w:hint="default" w:ascii="Courier New" w:hAnsi="Courier New"/>
      </w:rPr>
    </w:lvl>
    <w:lvl w:ilvl="2" w:tplc="D250E3EE">
      <w:start w:val="1"/>
      <w:numFmt w:val="bullet"/>
      <w:lvlText w:val=""/>
      <w:lvlJc w:val="left"/>
      <w:pPr>
        <w:ind w:left="2160" w:hanging="360"/>
      </w:pPr>
      <w:rPr>
        <w:rFonts w:hint="default" w:ascii="Wingdings" w:hAnsi="Wingdings"/>
      </w:rPr>
    </w:lvl>
    <w:lvl w:ilvl="3" w:tplc="B3DEDB6C">
      <w:start w:val="1"/>
      <w:numFmt w:val="bullet"/>
      <w:lvlText w:val=""/>
      <w:lvlJc w:val="left"/>
      <w:pPr>
        <w:ind w:left="2880" w:hanging="360"/>
      </w:pPr>
      <w:rPr>
        <w:rFonts w:hint="default" w:ascii="Symbol" w:hAnsi="Symbol"/>
      </w:rPr>
    </w:lvl>
    <w:lvl w:ilvl="4" w:tplc="646E5BC0">
      <w:start w:val="1"/>
      <w:numFmt w:val="bullet"/>
      <w:lvlText w:val="o"/>
      <w:lvlJc w:val="left"/>
      <w:pPr>
        <w:ind w:left="3600" w:hanging="360"/>
      </w:pPr>
      <w:rPr>
        <w:rFonts w:hint="default" w:ascii="Courier New" w:hAnsi="Courier New"/>
      </w:rPr>
    </w:lvl>
    <w:lvl w:ilvl="5" w:tplc="42DA327A">
      <w:start w:val="1"/>
      <w:numFmt w:val="bullet"/>
      <w:lvlText w:val=""/>
      <w:lvlJc w:val="left"/>
      <w:pPr>
        <w:ind w:left="4320" w:hanging="360"/>
      </w:pPr>
      <w:rPr>
        <w:rFonts w:hint="default" w:ascii="Wingdings" w:hAnsi="Wingdings"/>
      </w:rPr>
    </w:lvl>
    <w:lvl w:ilvl="6" w:tplc="E9085CD8">
      <w:start w:val="1"/>
      <w:numFmt w:val="bullet"/>
      <w:lvlText w:val=""/>
      <w:lvlJc w:val="left"/>
      <w:pPr>
        <w:ind w:left="5040" w:hanging="360"/>
      </w:pPr>
      <w:rPr>
        <w:rFonts w:hint="default" w:ascii="Symbol" w:hAnsi="Symbol"/>
      </w:rPr>
    </w:lvl>
    <w:lvl w:ilvl="7" w:tplc="38D0D2EA">
      <w:start w:val="1"/>
      <w:numFmt w:val="bullet"/>
      <w:lvlText w:val="o"/>
      <w:lvlJc w:val="left"/>
      <w:pPr>
        <w:ind w:left="5760" w:hanging="360"/>
      </w:pPr>
      <w:rPr>
        <w:rFonts w:hint="default" w:ascii="Courier New" w:hAnsi="Courier New"/>
      </w:rPr>
    </w:lvl>
    <w:lvl w:ilvl="8" w:tplc="E5D6E564">
      <w:start w:val="1"/>
      <w:numFmt w:val="bullet"/>
      <w:lvlText w:val=""/>
      <w:lvlJc w:val="left"/>
      <w:pPr>
        <w:ind w:left="6480" w:hanging="360"/>
      </w:pPr>
      <w:rPr>
        <w:rFonts w:hint="default" w:ascii="Wingdings" w:hAnsi="Wingdings"/>
      </w:rPr>
    </w:lvl>
  </w:abstractNum>
  <w:abstractNum w:abstractNumId="9" w15:restartNumberingAfterBreak="0">
    <w:nsid w:val="4F53628A"/>
    <w:multiLevelType w:val="hybridMultilevel"/>
    <w:tmpl w:val="396E9B66"/>
    <w:lvl w:ilvl="0" w:tplc="38742AB4">
      <w:start w:val="1"/>
      <w:numFmt w:val="bullet"/>
      <w:lvlText w:val=""/>
      <w:lvlJc w:val="left"/>
      <w:pPr>
        <w:ind w:left="1080" w:hanging="360"/>
      </w:pPr>
      <w:rPr>
        <w:rFonts w:hint="default" w:ascii="Symbol" w:hAnsi="Symbol"/>
        <w:color w:val="D8AB25"/>
      </w:rPr>
    </w:lvl>
    <w:lvl w:ilvl="1" w:tplc="DC48725C">
      <w:start w:val="1"/>
      <w:numFmt w:val="bullet"/>
      <w:lvlText w:val="o"/>
      <w:lvlJc w:val="left"/>
      <w:pPr>
        <w:ind w:left="2070" w:hanging="360"/>
      </w:pPr>
      <w:rPr>
        <w:rFonts w:hint="default" w:ascii="Courier New" w:hAnsi="Courier New"/>
      </w:rPr>
    </w:lvl>
    <w:lvl w:ilvl="2" w:tplc="1F94DD9A">
      <w:start w:val="1"/>
      <w:numFmt w:val="bullet"/>
      <w:lvlText w:val=""/>
      <w:lvlJc w:val="left"/>
      <w:pPr>
        <w:ind w:left="2880" w:hanging="360"/>
      </w:pPr>
      <w:rPr>
        <w:rFonts w:hint="default" w:ascii="Wingdings" w:hAnsi="Wingdings"/>
        <w:color w:val="D8AB25"/>
      </w:rPr>
    </w:lvl>
    <w:lvl w:ilvl="3" w:tplc="F50ECAEC">
      <w:start w:val="1"/>
      <w:numFmt w:val="bullet"/>
      <w:lvlText w:val=""/>
      <w:lvlJc w:val="left"/>
      <w:pPr>
        <w:ind w:left="3600" w:hanging="360"/>
      </w:pPr>
      <w:rPr>
        <w:rFonts w:hint="default" w:ascii="Symbol" w:hAnsi="Symbol"/>
      </w:rPr>
    </w:lvl>
    <w:lvl w:ilvl="4" w:tplc="48461E72">
      <w:start w:val="1"/>
      <w:numFmt w:val="bullet"/>
      <w:lvlText w:val="o"/>
      <w:lvlJc w:val="left"/>
      <w:pPr>
        <w:ind w:left="4320" w:hanging="360"/>
      </w:pPr>
      <w:rPr>
        <w:rFonts w:hint="default" w:ascii="Courier New" w:hAnsi="Courier New"/>
      </w:rPr>
    </w:lvl>
    <w:lvl w:ilvl="5" w:tplc="5096DE6E">
      <w:start w:val="1"/>
      <w:numFmt w:val="bullet"/>
      <w:lvlText w:val=""/>
      <w:lvlJc w:val="left"/>
      <w:pPr>
        <w:ind w:left="5040" w:hanging="360"/>
      </w:pPr>
      <w:rPr>
        <w:rFonts w:hint="default" w:ascii="Wingdings" w:hAnsi="Wingdings"/>
      </w:rPr>
    </w:lvl>
    <w:lvl w:ilvl="6" w:tplc="C4184E1E">
      <w:start w:val="1"/>
      <w:numFmt w:val="bullet"/>
      <w:lvlText w:val=""/>
      <w:lvlJc w:val="left"/>
      <w:pPr>
        <w:ind w:left="5760" w:hanging="360"/>
      </w:pPr>
      <w:rPr>
        <w:rFonts w:hint="default" w:ascii="Symbol" w:hAnsi="Symbol"/>
      </w:rPr>
    </w:lvl>
    <w:lvl w:ilvl="7" w:tplc="265042CC">
      <w:start w:val="1"/>
      <w:numFmt w:val="bullet"/>
      <w:lvlText w:val="o"/>
      <w:lvlJc w:val="left"/>
      <w:pPr>
        <w:ind w:left="6480" w:hanging="360"/>
      </w:pPr>
      <w:rPr>
        <w:rFonts w:hint="default" w:ascii="Courier New" w:hAnsi="Courier New"/>
      </w:rPr>
    </w:lvl>
    <w:lvl w:ilvl="8" w:tplc="F68263B0">
      <w:start w:val="1"/>
      <w:numFmt w:val="bullet"/>
      <w:lvlText w:val=""/>
      <w:lvlJc w:val="left"/>
      <w:pPr>
        <w:ind w:left="7200" w:hanging="360"/>
      </w:pPr>
      <w:rPr>
        <w:rFonts w:hint="default" w:ascii="Wingdings" w:hAnsi="Wingdings"/>
      </w:rPr>
    </w:lvl>
  </w:abstractNum>
  <w:abstractNum w:abstractNumId="10" w15:restartNumberingAfterBreak="0">
    <w:nsid w:val="4F9B44AC"/>
    <w:multiLevelType w:val="hybridMultilevel"/>
    <w:tmpl w:val="71681554"/>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824160D"/>
    <w:multiLevelType w:val="hybridMultilevel"/>
    <w:tmpl w:val="6074BB5C"/>
    <w:lvl w:ilvl="0" w:tplc="183613C4">
      <w:start w:val="1"/>
      <w:numFmt w:val="bullet"/>
      <w:lvlText w:val=""/>
      <w:lvlJc w:val="left"/>
      <w:pPr>
        <w:ind w:left="540" w:hanging="360"/>
      </w:pPr>
      <w:rPr>
        <w:rFonts w:hint="default" w:ascii="Symbol" w:hAnsi="Symbol"/>
        <w:color w:val="D8AB25"/>
      </w:rPr>
    </w:lvl>
    <w:lvl w:ilvl="1" w:tplc="A0625E1E">
      <w:start w:val="1"/>
      <w:numFmt w:val="bullet"/>
      <w:lvlText w:val="o"/>
      <w:lvlJc w:val="left"/>
      <w:pPr>
        <w:ind w:left="1440" w:hanging="360"/>
      </w:pPr>
      <w:rPr>
        <w:rFonts w:hint="default" w:ascii="Courier New" w:hAnsi="Courier New"/>
      </w:rPr>
    </w:lvl>
    <w:lvl w:ilvl="2" w:tplc="1AF2FC26">
      <w:start w:val="1"/>
      <w:numFmt w:val="bullet"/>
      <w:lvlText w:val=""/>
      <w:lvlJc w:val="left"/>
      <w:pPr>
        <w:ind w:left="2160" w:hanging="360"/>
      </w:pPr>
      <w:rPr>
        <w:rFonts w:hint="default" w:ascii="Wingdings" w:hAnsi="Wingdings"/>
      </w:rPr>
    </w:lvl>
    <w:lvl w:ilvl="3" w:tplc="D220A6DC">
      <w:start w:val="1"/>
      <w:numFmt w:val="bullet"/>
      <w:lvlText w:val=""/>
      <w:lvlJc w:val="left"/>
      <w:pPr>
        <w:ind w:left="2880" w:hanging="360"/>
      </w:pPr>
      <w:rPr>
        <w:rFonts w:hint="default" w:ascii="Symbol" w:hAnsi="Symbol"/>
      </w:rPr>
    </w:lvl>
    <w:lvl w:ilvl="4" w:tplc="CD4C898C">
      <w:start w:val="1"/>
      <w:numFmt w:val="bullet"/>
      <w:lvlText w:val="o"/>
      <w:lvlJc w:val="left"/>
      <w:pPr>
        <w:ind w:left="3600" w:hanging="360"/>
      </w:pPr>
      <w:rPr>
        <w:rFonts w:hint="default" w:ascii="Courier New" w:hAnsi="Courier New"/>
      </w:rPr>
    </w:lvl>
    <w:lvl w:ilvl="5" w:tplc="6BBC95AE">
      <w:start w:val="1"/>
      <w:numFmt w:val="bullet"/>
      <w:lvlText w:val=""/>
      <w:lvlJc w:val="left"/>
      <w:pPr>
        <w:ind w:left="4320" w:hanging="360"/>
      </w:pPr>
      <w:rPr>
        <w:rFonts w:hint="default" w:ascii="Wingdings" w:hAnsi="Wingdings"/>
      </w:rPr>
    </w:lvl>
    <w:lvl w:ilvl="6" w:tplc="C7523CAA">
      <w:start w:val="1"/>
      <w:numFmt w:val="bullet"/>
      <w:lvlText w:val=""/>
      <w:lvlJc w:val="left"/>
      <w:pPr>
        <w:ind w:left="5040" w:hanging="360"/>
      </w:pPr>
      <w:rPr>
        <w:rFonts w:hint="default" w:ascii="Symbol" w:hAnsi="Symbol"/>
      </w:rPr>
    </w:lvl>
    <w:lvl w:ilvl="7" w:tplc="B1E085DA">
      <w:start w:val="1"/>
      <w:numFmt w:val="bullet"/>
      <w:lvlText w:val="o"/>
      <w:lvlJc w:val="left"/>
      <w:pPr>
        <w:ind w:left="5760" w:hanging="360"/>
      </w:pPr>
      <w:rPr>
        <w:rFonts w:hint="default" w:ascii="Courier New" w:hAnsi="Courier New"/>
      </w:rPr>
    </w:lvl>
    <w:lvl w:ilvl="8" w:tplc="77C8AF3C">
      <w:start w:val="1"/>
      <w:numFmt w:val="bullet"/>
      <w:lvlText w:val=""/>
      <w:lvlJc w:val="left"/>
      <w:pPr>
        <w:ind w:left="6480" w:hanging="360"/>
      </w:pPr>
      <w:rPr>
        <w:rFonts w:hint="default" w:ascii="Wingdings" w:hAnsi="Wingdings"/>
      </w:rPr>
    </w:lvl>
  </w:abstractNum>
  <w:abstractNum w:abstractNumId="12" w15:restartNumberingAfterBreak="0">
    <w:nsid w:val="6483374E"/>
    <w:multiLevelType w:val="hybridMultilevel"/>
    <w:tmpl w:val="6CEACC9E"/>
    <w:lvl w:ilvl="0" w:tplc="7FB852A2">
      <w:start w:val="1"/>
      <w:numFmt w:val="bullet"/>
      <w:lvlText w:val=""/>
      <w:lvlJc w:val="left"/>
      <w:pPr>
        <w:ind w:left="1350" w:hanging="360"/>
      </w:pPr>
      <w:rPr>
        <w:rFonts w:hint="default" w:ascii="Symbol" w:hAnsi="Symbol"/>
        <w:color w:val="D8AB25"/>
      </w:rPr>
    </w:lvl>
    <w:lvl w:ilvl="1" w:tplc="63CAD3C4">
      <w:start w:val="1"/>
      <w:numFmt w:val="bullet"/>
      <w:lvlText w:val="o"/>
      <w:lvlJc w:val="left"/>
      <w:pPr>
        <w:ind w:left="2160" w:hanging="360"/>
      </w:pPr>
      <w:rPr>
        <w:rFonts w:hint="default" w:ascii="Courier New" w:hAnsi="Courier New"/>
      </w:rPr>
    </w:lvl>
    <w:lvl w:ilvl="2" w:tplc="A510D2EA">
      <w:start w:val="1"/>
      <w:numFmt w:val="bullet"/>
      <w:lvlText w:val=""/>
      <w:lvlJc w:val="left"/>
      <w:pPr>
        <w:ind w:left="2880" w:hanging="360"/>
      </w:pPr>
      <w:rPr>
        <w:rFonts w:hint="default" w:ascii="Wingdings" w:hAnsi="Wingdings"/>
      </w:rPr>
    </w:lvl>
    <w:lvl w:ilvl="3" w:tplc="0766331C">
      <w:start w:val="1"/>
      <w:numFmt w:val="bullet"/>
      <w:lvlText w:val=""/>
      <w:lvlJc w:val="left"/>
      <w:pPr>
        <w:ind w:left="3600" w:hanging="360"/>
      </w:pPr>
      <w:rPr>
        <w:rFonts w:hint="default" w:ascii="Symbol" w:hAnsi="Symbol"/>
      </w:rPr>
    </w:lvl>
    <w:lvl w:ilvl="4" w:tplc="174871EA">
      <w:start w:val="1"/>
      <w:numFmt w:val="bullet"/>
      <w:lvlText w:val="o"/>
      <w:lvlJc w:val="left"/>
      <w:pPr>
        <w:ind w:left="4320" w:hanging="360"/>
      </w:pPr>
      <w:rPr>
        <w:rFonts w:hint="default" w:ascii="Courier New" w:hAnsi="Courier New"/>
      </w:rPr>
    </w:lvl>
    <w:lvl w:ilvl="5" w:tplc="ACCCA2AA">
      <w:start w:val="1"/>
      <w:numFmt w:val="bullet"/>
      <w:lvlText w:val=""/>
      <w:lvlJc w:val="left"/>
      <w:pPr>
        <w:ind w:left="5040" w:hanging="360"/>
      </w:pPr>
      <w:rPr>
        <w:rFonts w:hint="default" w:ascii="Wingdings" w:hAnsi="Wingdings"/>
      </w:rPr>
    </w:lvl>
    <w:lvl w:ilvl="6" w:tplc="05B2CA4A">
      <w:start w:val="1"/>
      <w:numFmt w:val="bullet"/>
      <w:lvlText w:val=""/>
      <w:lvlJc w:val="left"/>
      <w:pPr>
        <w:ind w:left="5760" w:hanging="360"/>
      </w:pPr>
      <w:rPr>
        <w:rFonts w:hint="default" w:ascii="Symbol" w:hAnsi="Symbol"/>
      </w:rPr>
    </w:lvl>
    <w:lvl w:ilvl="7" w:tplc="33A6F08E">
      <w:start w:val="1"/>
      <w:numFmt w:val="bullet"/>
      <w:lvlText w:val="o"/>
      <w:lvlJc w:val="left"/>
      <w:pPr>
        <w:ind w:left="6480" w:hanging="360"/>
      </w:pPr>
      <w:rPr>
        <w:rFonts w:hint="default" w:ascii="Courier New" w:hAnsi="Courier New"/>
      </w:rPr>
    </w:lvl>
    <w:lvl w:ilvl="8" w:tplc="3A228B6E">
      <w:start w:val="1"/>
      <w:numFmt w:val="bullet"/>
      <w:lvlText w:val=""/>
      <w:lvlJc w:val="left"/>
      <w:pPr>
        <w:ind w:left="7200" w:hanging="360"/>
      </w:pPr>
      <w:rPr>
        <w:rFonts w:hint="default" w:ascii="Wingdings" w:hAnsi="Wingdings"/>
      </w:rPr>
    </w:lvl>
  </w:abstractNum>
  <w:abstractNum w:abstractNumId="13" w15:restartNumberingAfterBreak="0">
    <w:nsid w:val="7A804A0D"/>
    <w:multiLevelType w:val="hybridMultilevel"/>
    <w:tmpl w:val="4AD8AC5C"/>
    <w:lvl w:ilvl="0" w:tplc="04090001">
      <w:start w:val="1"/>
      <w:numFmt w:val="bullet"/>
      <w:lvlText w:val=""/>
      <w:lvlJc w:val="left"/>
      <w:pPr>
        <w:ind w:left="720" w:hanging="360"/>
      </w:pPr>
      <w:rPr>
        <w:rFonts w:hint="default" w:ascii="Symbol" w:hAnsi="Symbol"/>
      </w:rPr>
    </w:lvl>
    <w:lvl w:ilvl="1" w:tplc="1B3AC264">
      <w:start w:val="1"/>
      <w:numFmt w:val="bullet"/>
      <w:lvlText w:val="o"/>
      <w:lvlJc w:val="left"/>
      <w:pPr>
        <w:ind w:left="1440" w:hanging="360"/>
      </w:pPr>
      <w:rPr>
        <w:rFonts w:hint="default" w:ascii="Courier New" w:hAnsi="Courier New"/>
      </w:rPr>
    </w:lvl>
    <w:lvl w:ilvl="2" w:tplc="237CB9FE">
      <w:start w:val="1"/>
      <w:numFmt w:val="bullet"/>
      <w:lvlText w:val=""/>
      <w:lvlJc w:val="left"/>
      <w:pPr>
        <w:ind w:left="2160" w:hanging="360"/>
      </w:pPr>
      <w:rPr>
        <w:rFonts w:hint="default" w:ascii="Wingdings" w:hAnsi="Wingdings"/>
      </w:rPr>
    </w:lvl>
    <w:lvl w:ilvl="3" w:tplc="B7E668DA">
      <w:start w:val="1"/>
      <w:numFmt w:val="bullet"/>
      <w:lvlText w:val=""/>
      <w:lvlJc w:val="left"/>
      <w:pPr>
        <w:ind w:left="2880" w:hanging="360"/>
      </w:pPr>
      <w:rPr>
        <w:rFonts w:hint="default" w:ascii="Symbol" w:hAnsi="Symbol"/>
      </w:rPr>
    </w:lvl>
    <w:lvl w:ilvl="4" w:tplc="D0444230">
      <w:start w:val="1"/>
      <w:numFmt w:val="bullet"/>
      <w:lvlText w:val="o"/>
      <w:lvlJc w:val="left"/>
      <w:pPr>
        <w:ind w:left="3600" w:hanging="360"/>
      </w:pPr>
      <w:rPr>
        <w:rFonts w:hint="default" w:ascii="Courier New" w:hAnsi="Courier New"/>
      </w:rPr>
    </w:lvl>
    <w:lvl w:ilvl="5" w:tplc="B05AFFB2">
      <w:start w:val="1"/>
      <w:numFmt w:val="bullet"/>
      <w:lvlText w:val=""/>
      <w:lvlJc w:val="left"/>
      <w:pPr>
        <w:ind w:left="4320" w:hanging="360"/>
      </w:pPr>
      <w:rPr>
        <w:rFonts w:hint="default" w:ascii="Wingdings" w:hAnsi="Wingdings"/>
      </w:rPr>
    </w:lvl>
    <w:lvl w:ilvl="6" w:tplc="1068E382">
      <w:start w:val="1"/>
      <w:numFmt w:val="bullet"/>
      <w:lvlText w:val=""/>
      <w:lvlJc w:val="left"/>
      <w:pPr>
        <w:ind w:left="5040" w:hanging="360"/>
      </w:pPr>
      <w:rPr>
        <w:rFonts w:hint="default" w:ascii="Symbol" w:hAnsi="Symbol"/>
      </w:rPr>
    </w:lvl>
    <w:lvl w:ilvl="7" w:tplc="90F0E3A8">
      <w:start w:val="1"/>
      <w:numFmt w:val="bullet"/>
      <w:lvlText w:val="o"/>
      <w:lvlJc w:val="left"/>
      <w:pPr>
        <w:ind w:left="5760" w:hanging="360"/>
      </w:pPr>
      <w:rPr>
        <w:rFonts w:hint="default" w:ascii="Courier New" w:hAnsi="Courier New"/>
      </w:rPr>
    </w:lvl>
    <w:lvl w:ilvl="8" w:tplc="68B0B946">
      <w:start w:val="1"/>
      <w:numFmt w:val="bullet"/>
      <w:lvlText w:val=""/>
      <w:lvlJc w:val="left"/>
      <w:pPr>
        <w:ind w:left="6480" w:hanging="360"/>
      </w:pPr>
      <w:rPr>
        <w:rFonts w:hint="default" w:ascii="Wingdings" w:hAnsi="Wingdings"/>
      </w:rPr>
    </w:lvl>
  </w:abstractNum>
  <w:abstractNum w:abstractNumId="14" w15:restartNumberingAfterBreak="0">
    <w:nsid w:val="7DF03EE3"/>
    <w:multiLevelType w:val="hybridMultilevel"/>
    <w:tmpl w:val="8312E490"/>
    <w:lvl w:ilvl="0" w:tplc="183613C4">
      <w:start w:val="1"/>
      <w:numFmt w:val="bullet"/>
      <w:lvlText w:val=""/>
      <w:lvlJc w:val="left"/>
      <w:pPr>
        <w:ind w:left="720" w:hanging="360"/>
      </w:pPr>
      <w:rPr>
        <w:rFonts w:hint="default" w:ascii="Symbol" w:hAnsi="Symbol"/>
        <w:color w:val="D8AB2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8"/>
  </w:num>
  <w:num w:numId="2">
    <w:abstractNumId w:val="11"/>
  </w:num>
  <w:num w:numId="3">
    <w:abstractNumId w:val="1"/>
  </w:num>
  <w:num w:numId="4">
    <w:abstractNumId w:val="6"/>
  </w:num>
  <w:num w:numId="5">
    <w:abstractNumId w:val="5"/>
  </w:num>
  <w:num w:numId="6">
    <w:abstractNumId w:val="12"/>
  </w:num>
  <w:num w:numId="7">
    <w:abstractNumId w:val="9"/>
  </w:num>
  <w:num w:numId="8">
    <w:abstractNumId w:val="13"/>
  </w:num>
  <w:num w:numId="9">
    <w:abstractNumId w:val="2"/>
  </w:num>
  <w:num w:numId="10">
    <w:abstractNumId w:val="10"/>
  </w:num>
  <w:num w:numId="11">
    <w:abstractNumId w:val="3"/>
  </w:num>
  <w:num w:numId="12">
    <w:abstractNumId w:val="7"/>
  </w:num>
  <w:num w:numId="13">
    <w:abstractNumId w:val="0"/>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D45ED88"/>
    <w:rsid w:val="000A2803"/>
    <w:rsid w:val="000C64C3"/>
    <w:rsid w:val="00116C66"/>
    <w:rsid w:val="0015D91B"/>
    <w:rsid w:val="00183ACE"/>
    <w:rsid w:val="001E0700"/>
    <w:rsid w:val="00266B53"/>
    <w:rsid w:val="002F2D2F"/>
    <w:rsid w:val="00320981"/>
    <w:rsid w:val="00373EAF"/>
    <w:rsid w:val="003F0ED1"/>
    <w:rsid w:val="00461041"/>
    <w:rsid w:val="004928DD"/>
    <w:rsid w:val="004953B0"/>
    <w:rsid w:val="004B5F3B"/>
    <w:rsid w:val="00502420"/>
    <w:rsid w:val="00597B87"/>
    <w:rsid w:val="005A3250"/>
    <w:rsid w:val="006251A9"/>
    <w:rsid w:val="006F019E"/>
    <w:rsid w:val="00775579"/>
    <w:rsid w:val="00781E85"/>
    <w:rsid w:val="00814F32"/>
    <w:rsid w:val="00827F58"/>
    <w:rsid w:val="00845BCE"/>
    <w:rsid w:val="008670EC"/>
    <w:rsid w:val="00876F14"/>
    <w:rsid w:val="00895724"/>
    <w:rsid w:val="00973F09"/>
    <w:rsid w:val="009D2314"/>
    <w:rsid w:val="009E2FC6"/>
    <w:rsid w:val="009F13DB"/>
    <w:rsid w:val="009F3F37"/>
    <w:rsid w:val="009F4767"/>
    <w:rsid w:val="00A23B4D"/>
    <w:rsid w:val="00AA4ABF"/>
    <w:rsid w:val="00AE43F8"/>
    <w:rsid w:val="00B47DBB"/>
    <w:rsid w:val="00B6704E"/>
    <w:rsid w:val="00B76A7A"/>
    <w:rsid w:val="00B81AAD"/>
    <w:rsid w:val="00C1223E"/>
    <w:rsid w:val="00C337BA"/>
    <w:rsid w:val="00C56059"/>
    <w:rsid w:val="00C72CC1"/>
    <w:rsid w:val="00C96D34"/>
    <w:rsid w:val="00CF39F7"/>
    <w:rsid w:val="00D76042"/>
    <w:rsid w:val="00DA4DF5"/>
    <w:rsid w:val="00DC50ED"/>
    <w:rsid w:val="00DD6912"/>
    <w:rsid w:val="00E12858"/>
    <w:rsid w:val="00E320FE"/>
    <w:rsid w:val="00EE9F46"/>
    <w:rsid w:val="00F409A0"/>
    <w:rsid w:val="00F54E15"/>
    <w:rsid w:val="00FA7042"/>
    <w:rsid w:val="00FA833B"/>
    <w:rsid w:val="010408BE"/>
    <w:rsid w:val="010BCB96"/>
    <w:rsid w:val="014007DB"/>
    <w:rsid w:val="014A7771"/>
    <w:rsid w:val="01802406"/>
    <w:rsid w:val="01826E2D"/>
    <w:rsid w:val="019BB2AF"/>
    <w:rsid w:val="01B305A3"/>
    <w:rsid w:val="01DF5E89"/>
    <w:rsid w:val="01E7DADE"/>
    <w:rsid w:val="01FBBDAB"/>
    <w:rsid w:val="01FF2094"/>
    <w:rsid w:val="02499D01"/>
    <w:rsid w:val="02655798"/>
    <w:rsid w:val="02B77662"/>
    <w:rsid w:val="03221A8B"/>
    <w:rsid w:val="03E34253"/>
    <w:rsid w:val="03F6F757"/>
    <w:rsid w:val="03FACE16"/>
    <w:rsid w:val="040C1CCB"/>
    <w:rsid w:val="0424BD71"/>
    <w:rsid w:val="0436B02F"/>
    <w:rsid w:val="049B9A36"/>
    <w:rsid w:val="04A9B8E4"/>
    <w:rsid w:val="050CA7ED"/>
    <w:rsid w:val="057E2B26"/>
    <w:rsid w:val="05A25D86"/>
    <w:rsid w:val="05C6145C"/>
    <w:rsid w:val="05F33A65"/>
    <w:rsid w:val="060921D0"/>
    <w:rsid w:val="061D3CA5"/>
    <w:rsid w:val="0626553F"/>
    <w:rsid w:val="06630379"/>
    <w:rsid w:val="06959898"/>
    <w:rsid w:val="06A3EA06"/>
    <w:rsid w:val="06B3390F"/>
    <w:rsid w:val="06D76859"/>
    <w:rsid w:val="06F45339"/>
    <w:rsid w:val="06F807E3"/>
    <w:rsid w:val="071CF01E"/>
    <w:rsid w:val="072D5774"/>
    <w:rsid w:val="0741061F"/>
    <w:rsid w:val="074BA209"/>
    <w:rsid w:val="07657EDD"/>
    <w:rsid w:val="076A193C"/>
    <w:rsid w:val="07AA0519"/>
    <w:rsid w:val="07B4FAF5"/>
    <w:rsid w:val="07F99D37"/>
    <w:rsid w:val="08430080"/>
    <w:rsid w:val="0847357F"/>
    <w:rsid w:val="08484719"/>
    <w:rsid w:val="088C6F8C"/>
    <w:rsid w:val="08D09816"/>
    <w:rsid w:val="091654C6"/>
    <w:rsid w:val="093C8907"/>
    <w:rsid w:val="093E50E9"/>
    <w:rsid w:val="09535DF4"/>
    <w:rsid w:val="09956D98"/>
    <w:rsid w:val="09F0E488"/>
    <w:rsid w:val="0A0614DE"/>
    <w:rsid w:val="0A29D0E0"/>
    <w:rsid w:val="0A3FDB59"/>
    <w:rsid w:val="0A5CB094"/>
    <w:rsid w:val="0A674372"/>
    <w:rsid w:val="0A712AF1"/>
    <w:rsid w:val="0A7EF8DE"/>
    <w:rsid w:val="0A7F3BFC"/>
    <w:rsid w:val="0A86CFAD"/>
    <w:rsid w:val="0A8BC883"/>
    <w:rsid w:val="0AA6BABD"/>
    <w:rsid w:val="0AD23308"/>
    <w:rsid w:val="0AEB0B75"/>
    <w:rsid w:val="0B099675"/>
    <w:rsid w:val="0B1A7A03"/>
    <w:rsid w:val="0B27135B"/>
    <w:rsid w:val="0B313DF9"/>
    <w:rsid w:val="0B82B9F9"/>
    <w:rsid w:val="0B980C47"/>
    <w:rsid w:val="0BA04392"/>
    <w:rsid w:val="0C38D1D5"/>
    <w:rsid w:val="0C41C214"/>
    <w:rsid w:val="0C43216C"/>
    <w:rsid w:val="0C82529C"/>
    <w:rsid w:val="0C826C2B"/>
    <w:rsid w:val="0CAA0CD8"/>
    <w:rsid w:val="0CB0677D"/>
    <w:rsid w:val="0CF82AD5"/>
    <w:rsid w:val="0D45ED88"/>
    <w:rsid w:val="0D588720"/>
    <w:rsid w:val="0D70B750"/>
    <w:rsid w:val="0D7BE85B"/>
    <w:rsid w:val="0D87CB1A"/>
    <w:rsid w:val="0DBDEC4A"/>
    <w:rsid w:val="0DD0AFA0"/>
    <w:rsid w:val="0DFB278F"/>
    <w:rsid w:val="0E2FCDDB"/>
    <w:rsid w:val="0E4DC457"/>
    <w:rsid w:val="0E54ED01"/>
    <w:rsid w:val="0EA27C1C"/>
    <w:rsid w:val="0EC7BF45"/>
    <w:rsid w:val="0ED76B7B"/>
    <w:rsid w:val="0F03197A"/>
    <w:rsid w:val="0F3184C3"/>
    <w:rsid w:val="0F96751E"/>
    <w:rsid w:val="0FA0DF6A"/>
    <w:rsid w:val="0FAE6072"/>
    <w:rsid w:val="0FE5E9DD"/>
    <w:rsid w:val="0FEB86BF"/>
    <w:rsid w:val="1031AB4C"/>
    <w:rsid w:val="10429482"/>
    <w:rsid w:val="10446864"/>
    <w:rsid w:val="104F0712"/>
    <w:rsid w:val="109C0429"/>
    <w:rsid w:val="10BB1B0C"/>
    <w:rsid w:val="10EC75D2"/>
    <w:rsid w:val="1144DB67"/>
    <w:rsid w:val="11534747"/>
    <w:rsid w:val="116BB839"/>
    <w:rsid w:val="118033FF"/>
    <w:rsid w:val="11D0A8E9"/>
    <w:rsid w:val="11E038C5"/>
    <w:rsid w:val="11FDAA5B"/>
    <w:rsid w:val="11FDC856"/>
    <w:rsid w:val="122E15A9"/>
    <w:rsid w:val="1264B6DE"/>
    <w:rsid w:val="1270E266"/>
    <w:rsid w:val="12875B43"/>
    <w:rsid w:val="12A1E971"/>
    <w:rsid w:val="12DBF337"/>
    <w:rsid w:val="12F8CA1F"/>
    <w:rsid w:val="133F1F5B"/>
    <w:rsid w:val="1341F5C0"/>
    <w:rsid w:val="135FAF03"/>
    <w:rsid w:val="1364BB06"/>
    <w:rsid w:val="1385B327"/>
    <w:rsid w:val="1397A459"/>
    <w:rsid w:val="13B86B80"/>
    <w:rsid w:val="13FB03DC"/>
    <w:rsid w:val="14059C56"/>
    <w:rsid w:val="141877E8"/>
    <w:rsid w:val="14374604"/>
    <w:rsid w:val="143C1AF5"/>
    <w:rsid w:val="143ECD89"/>
    <w:rsid w:val="145AEF7B"/>
    <w:rsid w:val="145E8906"/>
    <w:rsid w:val="148F04E1"/>
    <w:rsid w:val="14B4CD44"/>
    <w:rsid w:val="14ED2910"/>
    <w:rsid w:val="14F8E6BC"/>
    <w:rsid w:val="14FEB12A"/>
    <w:rsid w:val="1513B193"/>
    <w:rsid w:val="1540A5B1"/>
    <w:rsid w:val="1546FF34"/>
    <w:rsid w:val="1548E46E"/>
    <w:rsid w:val="15543BE1"/>
    <w:rsid w:val="1560A331"/>
    <w:rsid w:val="1568DBAF"/>
    <w:rsid w:val="157684B8"/>
    <w:rsid w:val="157AA82C"/>
    <w:rsid w:val="157B849A"/>
    <w:rsid w:val="158BF6B1"/>
    <w:rsid w:val="158D4A36"/>
    <w:rsid w:val="1597D359"/>
    <w:rsid w:val="15E8D2DB"/>
    <w:rsid w:val="15EA7D53"/>
    <w:rsid w:val="163E2166"/>
    <w:rsid w:val="16457EB5"/>
    <w:rsid w:val="1657C165"/>
    <w:rsid w:val="168FA1DC"/>
    <w:rsid w:val="16A69E2F"/>
    <w:rsid w:val="16B05305"/>
    <w:rsid w:val="1704C63B"/>
    <w:rsid w:val="173546D2"/>
    <w:rsid w:val="175125EB"/>
    <w:rsid w:val="177B32F5"/>
    <w:rsid w:val="17CD78F6"/>
    <w:rsid w:val="17D8CC78"/>
    <w:rsid w:val="17E6CA63"/>
    <w:rsid w:val="18055A8F"/>
    <w:rsid w:val="180DCC84"/>
    <w:rsid w:val="183FCFE3"/>
    <w:rsid w:val="18EF923A"/>
    <w:rsid w:val="19071CBF"/>
    <w:rsid w:val="1989086D"/>
    <w:rsid w:val="19B451F8"/>
    <w:rsid w:val="19D56401"/>
    <w:rsid w:val="1A167434"/>
    <w:rsid w:val="1A39B485"/>
    <w:rsid w:val="1A783596"/>
    <w:rsid w:val="1A830986"/>
    <w:rsid w:val="1A8E39E5"/>
    <w:rsid w:val="1A991A7C"/>
    <w:rsid w:val="1AB78EEC"/>
    <w:rsid w:val="1AC54DC8"/>
    <w:rsid w:val="1AF445BC"/>
    <w:rsid w:val="1B0C37F6"/>
    <w:rsid w:val="1B14623A"/>
    <w:rsid w:val="1BE6FA82"/>
    <w:rsid w:val="1C17C4AC"/>
    <w:rsid w:val="1C192346"/>
    <w:rsid w:val="1C263BFF"/>
    <w:rsid w:val="1C354000"/>
    <w:rsid w:val="1C569E2C"/>
    <w:rsid w:val="1C5F4549"/>
    <w:rsid w:val="1CA5DA50"/>
    <w:rsid w:val="1CAC7A45"/>
    <w:rsid w:val="1CB96B67"/>
    <w:rsid w:val="1CD144D7"/>
    <w:rsid w:val="1D46583A"/>
    <w:rsid w:val="1D90F04A"/>
    <w:rsid w:val="1DFFB7AA"/>
    <w:rsid w:val="1E1831AE"/>
    <w:rsid w:val="1E2BE67E"/>
    <w:rsid w:val="1E864686"/>
    <w:rsid w:val="1E9E1EB4"/>
    <w:rsid w:val="1ED05354"/>
    <w:rsid w:val="1F5AD864"/>
    <w:rsid w:val="1F79A77F"/>
    <w:rsid w:val="1F90569E"/>
    <w:rsid w:val="1FE1A46D"/>
    <w:rsid w:val="202D447C"/>
    <w:rsid w:val="20A10439"/>
    <w:rsid w:val="20D4306A"/>
    <w:rsid w:val="211CEAAC"/>
    <w:rsid w:val="213526C4"/>
    <w:rsid w:val="213B9209"/>
    <w:rsid w:val="21544E06"/>
    <w:rsid w:val="2163C90A"/>
    <w:rsid w:val="21744FAE"/>
    <w:rsid w:val="21D88673"/>
    <w:rsid w:val="21DEF8C2"/>
    <w:rsid w:val="21E142E9"/>
    <w:rsid w:val="221464FE"/>
    <w:rsid w:val="22382C50"/>
    <w:rsid w:val="2245CC75"/>
    <w:rsid w:val="22889B82"/>
    <w:rsid w:val="228DEA65"/>
    <w:rsid w:val="22D14E6F"/>
    <w:rsid w:val="23108AB8"/>
    <w:rsid w:val="23656ED5"/>
    <w:rsid w:val="23691A38"/>
    <w:rsid w:val="2373C684"/>
    <w:rsid w:val="23805AA1"/>
    <w:rsid w:val="239D1AFA"/>
    <w:rsid w:val="23C0305E"/>
    <w:rsid w:val="23CC9F62"/>
    <w:rsid w:val="23EFC352"/>
    <w:rsid w:val="24246674"/>
    <w:rsid w:val="242F08FB"/>
    <w:rsid w:val="2483199A"/>
    <w:rsid w:val="2485C35D"/>
    <w:rsid w:val="2488FD3D"/>
    <w:rsid w:val="24B39F6D"/>
    <w:rsid w:val="24C294CF"/>
    <w:rsid w:val="24D5CC7C"/>
    <w:rsid w:val="24F006CE"/>
    <w:rsid w:val="255C99A1"/>
    <w:rsid w:val="25784C16"/>
    <w:rsid w:val="25DE72CA"/>
    <w:rsid w:val="269D04D5"/>
    <w:rsid w:val="26CA4E82"/>
    <w:rsid w:val="26EC5F03"/>
    <w:rsid w:val="27014A16"/>
    <w:rsid w:val="270D3CDB"/>
    <w:rsid w:val="27149185"/>
    <w:rsid w:val="2731926D"/>
    <w:rsid w:val="2778599B"/>
    <w:rsid w:val="2779B7D1"/>
    <w:rsid w:val="27DA691A"/>
    <w:rsid w:val="28112F99"/>
    <w:rsid w:val="2813AC40"/>
    <w:rsid w:val="282765E4"/>
    <w:rsid w:val="2855D7F5"/>
    <w:rsid w:val="28E1B1A2"/>
    <w:rsid w:val="294A107D"/>
    <w:rsid w:val="29A53872"/>
    <w:rsid w:val="29D12568"/>
    <w:rsid w:val="2A1305FB"/>
    <w:rsid w:val="2A2F56A6"/>
    <w:rsid w:val="2A4D659C"/>
    <w:rsid w:val="2A92C278"/>
    <w:rsid w:val="2AC2E0AD"/>
    <w:rsid w:val="2AD19344"/>
    <w:rsid w:val="2AFB304C"/>
    <w:rsid w:val="2B5EE4BE"/>
    <w:rsid w:val="2B61435C"/>
    <w:rsid w:val="2B704A8B"/>
    <w:rsid w:val="2B8CF043"/>
    <w:rsid w:val="2B93AB80"/>
    <w:rsid w:val="2B9A32FB"/>
    <w:rsid w:val="2BA9394E"/>
    <w:rsid w:val="2BE46993"/>
    <w:rsid w:val="2BEA881B"/>
    <w:rsid w:val="2BEBB0E1"/>
    <w:rsid w:val="2C2C8C4F"/>
    <w:rsid w:val="2CC398E9"/>
    <w:rsid w:val="2CCED338"/>
    <w:rsid w:val="2CFB0646"/>
    <w:rsid w:val="2D0F9847"/>
    <w:rsid w:val="2D151747"/>
    <w:rsid w:val="2D1FE6D9"/>
    <w:rsid w:val="2D317E60"/>
    <w:rsid w:val="2D413275"/>
    <w:rsid w:val="2D4FA50A"/>
    <w:rsid w:val="2D590F85"/>
    <w:rsid w:val="2D7B38D1"/>
    <w:rsid w:val="2DBDEB78"/>
    <w:rsid w:val="2DBF933B"/>
    <w:rsid w:val="2DC2CD12"/>
    <w:rsid w:val="2DCA18B4"/>
    <w:rsid w:val="2DE882CB"/>
    <w:rsid w:val="2E15B17A"/>
    <w:rsid w:val="2E2B68CB"/>
    <w:rsid w:val="2E5ACBCA"/>
    <w:rsid w:val="2E670DAD"/>
    <w:rsid w:val="2E78D7C2"/>
    <w:rsid w:val="2E86BAF5"/>
    <w:rsid w:val="2EB69907"/>
    <w:rsid w:val="2EBBB73A"/>
    <w:rsid w:val="2EE456CB"/>
    <w:rsid w:val="2EF58AD9"/>
    <w:rsid w:val="2F0039EB"/>
    <w:rsid w:val="2F16BDCD"/>
    <w:rsid w:val="2F5C16BF"/>
    <w:rsid w:val="2F8DE328"/>
    <w:rsid w:val="2FA77212"/>
    <w:rsid w:val="2FCEA16F"/>
    <w:rsid w:val="2FF4D08D"/>
    <w:rsid w:val="3000613B"/>
    <w:rsid w:val="303BDC54"/>
    <w:rsid w:val="30553D5E"/>
    <w:rsid w:val="30579FB4"/>
    <w:rsid w:val="305D9F22"/>
    <w:rsid w:val="309A75A8"/>
    <w:rsid w:val="309EB868"/>
    <w:rsid w:val="30A9A865"/>
    <w:rsid w:val="30AB349F"/>
    <w:rsid w:val="3104134C"/>
    <w:rsid w:val="3126B04C"/>
    <w:rsid w:val="31CF4449"/>
    <w:rsid w:val="31EA5789"/>
    <w:rsid w:val="31EE57D7"/>
    <w:rsid w:val="31EFBDE2"/>
    <w:rsid w:val="320942A0"/>
    <w:rsid w:val="321796B3"/>
    <w:rsid w:val="32668B00"/>
    <w:rsid w:val="326CBFA6"/>
    <w:rsid w:val="32823E08"/>
    <w:rsid w:val="32F28864"/>
    <w:rsid w:val="32FB0265"/>
    <w:rsid w:val="3305B785"/>
    <w:rsid w:val="332106DD"/>
    <w:rsid w:val="3323EAE5"/>
    <w:rsid w:val="33350448"/>
    <w:rsid w:val="336C656C"/>
    <w:rsid w:val="337CDB77"/>
    <w:rsid w:val="3393E35F"/>
    <w:rsid w:val="33C6C3A5"/>
    <w:rsid w:val="340CAD3B"/>
    <w:rsid w:val="340F1096"/>
    <w:rsid w:val="3421D803"/>
    <w:rsid w:val="3476E1F3"/>
    <w:rsid w:val="3488C3A2"/>
    <w:rsid w:val="3525DA8B"/>
    <w:rsid w:val="352B809F"/>
    <w:rsid w:val="35AD449C"/>
    <w:rsid w:val="35BFEEC7"/>
    <w:rsid w:val="362D4371"/>
    <w:rsid w:val="36445BC2"/>
    <w:rsid w:val="365B66F1"/>
    <w:rsid w:val="367D8FDC"/>
    <w:rsid w:val="36C06498"/>
    <w:rsid w:val="36ED23BB"/>
    <w:rsid w:val="372AFEF7"/>
    <w:rsid w:val="37FA6A10"/>
    <w:rsid w:val="37FC5BD3"/>
    <w:rsid w:val="380BF08B"/>
    <w:rsid w:val="381B540E"/>
    <w:rsid w:val="382BDD21"/>
    <w:rsid w:val="384E2CE3"/>
    <w:rsid w:val="38524AEE"/>
    <w:rsid w:val="38743107"/>
    <w:rsid w:val="3886D837"/>
    <w:rsid w:val="38C0F635"/>
    <w:rsid w:val="390C3CB9"/>
    <w:rsid w:val="3926B6BF"/>
    <w:rsid w:val="39391125"/>
    <w:rsid w:val="39448A24"/>
    <w:rsid w:val="39D9496A"/>
    <w:rsid w:val="39EB590B"/>
    <w:rsid w:val="39EE63BD"/>
    <w:rsid w:val="39FEBF46"/>
    <w:rsid w:val="3A328303"/>
    <w:rsid w:val="3A38EE88"/>
    <w:rsid w:val="3A39A16D"/>
    <w:rsid w:val="3A6307FE"/>
    <w:rsid w:val="3AABAD87"/>
    <w:rsid w:val="3ACCFB1A"/>
    <w:rsid w:val="3AEFF0D1"/>
    <w:rsid w:val="3B203914"/>
    <w:rsid w:val="3B3F2ED2"/>
    <w:rsid w:val="3B660CFA"/>
    <w:rsid w:val="3B9BC8DA"/>
    <w:rsid w:val="3BC1EFA1"/>
    <w:rsid w:val="3BD148BC"/>
    <w:rsid w:val="3BD24077"/>
    <w:rsid w:val="3BFA8D5D"/>
    <w:rsid w:val="3C10867B"/>
    <w:rsid w:val="3C28CF04"/>
    <w:rsid w:val="3C73E3AD"/>
    <w:rsid w:val="3C8729CF"/>
    <w:rsid w:val="3CAE6B0E"/>
    <w:rsid w:val="3CCFCCF6"/>
    <w:rsid w:val="3CF061CA"/>
    <w:rsid w:val="3CFDC9F8"/>
    <w:rsid w:val="3D0B5BF1"/>
    <w:rsid w:val="3D0F55CB"/>
    <w:rsid w:val="3D2FD8ED"/>
    <w:rsid w:val="3D56787C"/>
    <w:rsid w:val="3D8759B3"/>
    <w:rsid w:val="3DAEA33E"/>
    <w:rsid w:val="3DE70CDB"/>
    <w:rsid w:val="3DEB9567"/>
    <w:rsid w:val="3DEC473E"/>
    <w:rsid w:val="3E070AA5"/>
    <w:rsid w:val="3E131A74"/>
    <w:rsid w:val="3E1BD9A4"/>
    <w:rsid w:val="3E4B2A43"/>
    <w:rsid w:val="3EC4AEE4"/>
    <w:rsid w:val="3F1CC37F"/>
    <w:rsid w:val="3F3D5F6C"/>
    <w:rsid w:val="3F4D9B9F"/>
    <w:rsid w:val="3F7C0E48"/>
    <w:rsid w:val="3FC353BA"/>
    <w:rsid w:val="3FFD3460"/>
    <w:rsid w:val="403CB68F"/>
    <w:rsid w:val="4040166B"/>
    <w:rsid w:val="407598EB"/>
    <w:rsid w:val="411875E3"/>
    <w:rsid w:val="4151F811"/>
    <w:rsid w:val="41A4AA67"/>
    <w:rsid w:val="41B8682A"/>
    <w:rsid w:val="41D2D0FA"/>
    <w:rsid w:val="41F3D807"/>
    <w:rsid w:val="4217688D"/>
    <w:rsid w:val="4217D044"/>
    <w:rsid w:val="42D2440D"/>
    <w:rsid w:val="42EDA88C"/>
    <w:rsid w:val="431B80D1"/>
    <w:rsid w:val="431DAC92"/>
    <w:rsid w:val="43459B78"/>
    <w:rsid w:val="43529E3F"/>
    <w:rsid w:val="43840B5E"/>
    <w:rsid w:val="43A54430"/>
    <w:rsid w:val="43B2ADE6"/>
    <w:rsid w:val="43DF94CE"/>
    <w:rsid w:val="44220C93"/>
    <w:rsid w:val="44382C10"/>
    <w:rsid w:val="44550F1D"/>
    <w:rsid w:val="4488E2A8"/>
    <w:rsid w:val="44BD4DD1"/>
    <w:rsid w:val="44BFC4BB"/>
    <w:rsid w:val="44C67811"/>
    <w:rsid w:val="44E09F4C"/>
    <w:rsid w:val="44FC02A9"/>
    <w:rsid w:val="451FC3AE"/>
    <w:rsid w:val="4533F068"/>
    <w:rsid w:val="456933EA"/>
    <w:rsid w:val="457C0163"/>
    <w:rsid w:val="4599765C"/>
    <w:rsid w:val="45EE532F"/>
    <w:rsid w:val="45F1F97D"/>
    <w:rsid w:val="45F8F42D"/>
    <w:rsid w:val="461E0C0C"/>
    <w:rsid w:val="4623A4A4"/>
    <w:rsid w:val="4634B06E"/>
    <w:rsid w:val="465492A2"/>
    <w:rsid w:val="4668F89D"/>
    <w:rsid w:val="46B44E45"/>
    <w:rsid w:val="46C44C6D"/>
    <w:rsid w:val="46CFC0C9"/>
    <w:rsid w:val="46E6F4A9"/>
    <w:rsid w:val="471F4CE1"/>
    <w:rsid w:val="472AC5A9"/>
    <w:rsid w:val="472EA153"/>
    <w:rsid w:val="47CF0003"/>
    <w:rsid w:val="47E300D0"/>
    <w:rsid w:val="47F06303"/>
    <w:rsid w:val="4800DFD0"/>
    <w:rsid w:val="485135A1"/>
    <w:rsid w:val="485645C4"/>
    <w:rsid w:val="48590A4D"/>
    <w:rsid w:val="4887AB89"/>
    <w:rsid w:val="48AB4A72"/>
    <w:rsid w:val="48B78524"/>
    <w:rsid w:val="48C1BF2A"/>
    <w:rsid w:val="48C5340A"/>
    <w:rsid w:val="48CDF416"/>
    <w:rsid w:val="4922749A"/>
    <w:rsid w:val="49340DFE"/>
    <w:rsid w:val="4943094E"/>
    <w:rsid w:val="496DA9FE"/>
    <w:rsid w:val="49D5AE43"/>
    <w:rsid w:val="4A3692C8"/>
    <w:rsid w:val="4A62A13A"/>
    <w:rsid w:val="4A95625F"/>
    <w:rsid w:val="4AB42FFB"/>
    <w:rsid w:val="4AB4581D"/>
    <w:rsid w:val="4ADFB1FA"/>
    <w:rsid w:val="4B268A3C"/>
    <w:rsid w:val="4B2D9E5F"/>
    <w:rsid w:val="4B38045A"/>
    <w:rsid w:val="4B3E37C5"/>
    <w:rsid w:val="4BA53ABC"/>
    <w:rsid w:val="4BC97B3F"/>
    <w:rsid w:val="4BCB8767"/>
    <w:rsid w:val="4C66E4EF"/>
    <w:rsid w:val="4C67455F"/>
    <w:rsid w:val="4C908B33"/>
    <w:rsid w:val="4CA11D18"/>
    <w:rsid w:val="4CA783BE"/>
    <w:rsid w:val="4CB1E2C9"/>
    <w:rsid w:val="4CB9C77F"/>
    <w:rsid w:val="4CF19159"/>
    <w:rsid w:val="4D591D31"/>
    <w:rsid w:val="4D8599C9"/>
    <w:rsid w:val="4D88FB23"/>
    <w:rsid w:val="4DA5D05D"/>
    <w:rsid w:val="4DBB07C6"/>
    <w:rsid w:val="4DD92A33"/>
    <w:rsid w:val="4E355AC2"/>
    <w:rsid w:val="4E522357"/>
    <w:rsid w:val="4E605F39"/>
    <w:rsid w:val="4E60F1FB"/>
    <w:rsid w:val="4E727E88"/>
    <w:rsid w:val="4E741249"/>
    <w:rsid w:val="4E81CF96"/>
    <w:rsid w:val="4ED74544"/>
    <w:rsid w:val="4F1832E2"/>
    <w:rsid w:val="4F686062"/>
    <w:rsid w:val="4F8EBAE6"/>
    <w:rsid w:val="4FA1C376"/>
    <w:rsid w:val="4FA20182"/>
    <w:rsid w:val="4FBA08F1"/>
    <w:rsid w:val="4FC405BD"/>
    <w:rsid w:val="4FDFE54E"/>
    <w:rsid w:val="4FE3073D"/>
    <w:rsid w:val="4FFEBF0D"/>
    <w:rsid w:val="506D7625"/>
    <w:rsid w:val="50731C39"/>
    <w:rsid w:val="5076892B"/>
    <w:rsid w:val="510CC96A"/>
    <w:rsid w:val="51141726"/>
    <w:rsid w:val="511AEE81"/>
    <w:rsid w:val="512AE7DE"/>
    <w:rsid w:val="514AE111"/>
    <w:rsid w:val="516E22BB"/>
    <w:rsid w:val="517ED79E"/>
    <w:rsid w:val="519F3B04"/>
    <w:rsid w:val="52031F68"/>
    <w:rsid w:val="52475D26"/>
    <w:rsid w:val="5297E4F0"/>
    <w:rsid w:val="52D9A244"/>
    <w:rsid w:val="52E7227B"/>
    <w:rsid w:val="5303EC3C"/>
    <w:rsid w:val="53296E4A"/>
    <w:rsid w:val="535B27CA"/>
    <w:rsid w:val="535E6FFE"/>
    <w:rsid w:val="538E89D3"/>
    <w:rsid w:val="5392B8B3"/>
    <w:rsid w:val="53A3DD5F"/>
    <w:rsid w:val="53C3AD88"/>
    <w:rsid w:val="53C5A854"/>
    <w:rsid w:val="53D95ED0"/>
    <w:rsid w:val="53F414A0"/>
    <w:rsid w:val="540D7480"/>
    <w:rsid w:val="5427D0B8"/>
    <w:rsid w:val="5443563D"/>
    <w:rsid w:val="5452BEBB"/>
    <w:rsid w:val="5453EF63"/>
    <w:rsid w:val="549FBC9D"/>
    <w:rsid w:val="54C164DB"/>
    <w:rsid w:val="54F6F82B"/>
    <w:rsid w:val="550A3C3A"/>
    <w:rsid w:val="552A5A34"/>
    <w:rsid w:val="552E181A"/>
    <w:rsid w:val="55368F34"/>
    <w:rsid w:val="554D5D2F"/>
    <w:rsid w:val="55A4EB47"/>
    <w:rsid w:val="55AE0C31"/>
    <w:rsid w:val="55E66B1D"/>
    <w:rsid w:val="55F81AA9"/>
    <w:rsid w:val="56291D69"/>
    <w:rsid w:val="562C0351"/>
    <w:rsid w:val="56467BB2"/>
    <w:rsid w:val="56C27B72"/>
    <w:rsid w:val="56CB795D"/>
    <w:rsid w:val="56CD693F"/>
    <w:rsid w:val="56D25F95"/>
    <w:rsid w:val="56DC3B9E"/>
    <w:rsid w:val="570B3644"/>
    <w:rsid w:val="572B462F"/>
    <w:rsid w:val="57338A46"/>
    <w:rsid w:val="573861B1"/>
    <w:rsid w:val="574CB2A3"/>
    <w:rsid w:val="575887B3"/>
    <w:rsid w:val="57801E08"/>
    <w:rsid w:val="578043FA"/>
    <w:rsid w:val="57A931F7"/>
    <w:rsid w:val="57C0FC02"/>
    <w:rsid w:val="57E52DD7"/>
    <w:rsid w:val="5808E2D5"/>
    <w:rsid w:val="5855CDD8"/>
    <w:rsid w:val="58B69EAA"/>
    <w:rsid w:val="592B0AD2"/>
    <w:rsid w:val="595718CB"/>
    <w:rsid w:val="597F7D03"/>
    <w:rsid w:val="59AA44B4"/>
    <w:rsid w:val="59BEAAAF"/>
    <w:rsid w:val="59CC6FC3"/>
    <w:rsid w:val="5A03716B"/>
    <w:rsid w:val="5A099496"/>
    <w:rsid w:val="5A2F4073"/>
    <w:rsid w:val="5A5F20CB"/>
    <w:rsid w:val="5A829DB9"/>
    <w:rsid w:val="5B2D636D"/>
    <w:rsid w:val="5B317848"/>
    <w:rsid w:val="5B3A9919"/>
    <w:rsid w:val="5B4A8063"/>
    <w:rsid w:val="5B4D178F"/>
    <w:rsid w:val="5B723935"/>
    <w:rsid w:val="5B7A66CD"/>
    <w:rsid w:val="5B92D544"/>
    <w:rsid w:val="5BE5FE28"/>
    <w:rsid w:val="5C00FC84"/>
    <w:rsid w:val="5C140AD3"/>
    <w:rsid w:val="5C19BA40"/>
    <w:rsid w:val="5C22AB4E"/>
    <w:rsid w:val="5C62B541"/>
    <w:rsid w:val="5C7BA965"/>
    <w:rsid w:val="5CB89EFA"/>
    <w:rsid w:val="5CC3C0E7"/>
    <w:rsid w:val="5CCCDAB4"/>
    <w:rsid w:val="5CD5B142"/>
    <w:rsid w:val="5CDE9C36"/>
    <w:rsid w:val="5CFE04D1"/>
    <w:rsid w:val="5D23FEF3"/>
    <w:rsid w:val="5D2C9601"/>
    <w:rsid w:val="5D5A8E8D"/>
    <w:rsid w:val="5D5B1F20"/>
    <w:rsid w:val="5D7832A3"/>
    <w:rsid w:val="5D83A488"/>
    <w:rsid w:val="5DB8E958"/>
    <w:rsid w:val="5DC86EEE"/>
    <w:rsid w:val="5DE6B46C"/>
    <w:rsid w:val="5E2B64D5"/>
    <w:rsid w:val="5E4A8731"/>
    <w:rsid w:val="5E69190A"/>
    <w:rsid w:val="5E7133ED"/>
    <w:rsid w:val="5E922399"/>
    <w:rsid w:val="5EB3667C"/>
    <w:rsid w:val="5EC632E9"/>
    <w:rsid w:val="5EDD717A"/>
    <w:rsid w:val="5EF8E3FE"/>
    <w:rsid w:val="5F2383A0"/>
    <w:rsid w:val="5F349957"/>
    <w:rsid w:val="5F389D46"/>
    <w:rsid w:val="5F3E9C2B"/>
    <w:rsid w:val="5F4A713B"/>
    <w:rsid w:val="5FA9E4C7"/>
    <w:rsid w:val="5FAEB3CA"/>
    <w:rsid w:val="5FB4FA10"/>
    <w:rsid w:val="5FC2F5D9"/>
    <w:rsid w:val="5FE13295"/>
    <w:rsid w:val="5FE2170D"/>
    <w:rsid w:val="5FF1AC44"/>
    <w:rsid w:val="603BB147"/>
    <w:rsid w:val="605EE525"/>
    <w:rsid w:val="60747564"/>
    <w:rsid w:val="6094B45F"/>
    <w:rsid w:val="60ABB56E"/>
    <w:rsid w:val="60AFD365"/>
    <w:rsid w:val="615DE01D"/>
    <w:rsid w:val="61750872"/>
    <w:rsid w:val="61AA82FB"/>
    <w:rsid w:val="61C96843"/>
    <w:rsid w:val="61FB7E1E"/>
    <w:rsid w:val="6202CEFB"/>
    <w:rsid w:val="622D3C88"/>
    <w:rsid w:val="6247B8A0"/>
    <w:rsid w:val="6276796A"/>
    <w:rsid w:val="627CB528"/>
    <w:rsid w:val="62E7DD0D"/>
    <w:rsid w:val="62F437C3"/>
    <w:rsid w:val="6311E6EF"/>
    <w:rsid w:val="6379391A"/>
    <w:rsid w:val="63B32CC4"/>
    <w:rsid w:val="63CBAACB"/>
    <w:rsid w:val="63CC5521"/>
    <w:rsid w:val="63F65FAC"/>
    <w:rsid w:val="63FEE3CF"/>
    <w:rsid w:val="6429FFAE"/>
    <w:rsid w:val="643EA58A"/>
    <w:rsid w:val="6451913D"/>
    <w:rsid w:val="64AB4440"/>
    <w:rsid w:val="64AE0039"/>
    <w:rsid w:val="64C034F6"/>
    <w:rsid w:val="64EC76E9"/>
    <w:rsid w:val="64EFEE59"/>
    <w:rsid w:val="65078A1D"/>
    <w:rsid w:val="65663105"/>
    <w:rsid w:val="6569EB99"/>
    <w:rsid w:val="657D0B5B"/>
    <w:rsid w:val="658EB66D"/>
    <w:rsid w:val="65ADDDAF"/>
    <w:rsid w:val="65BDAB50"/>
    <w:rsid w:val="65D40A66"/>
    <w:rsid w:val="65FC8306"/>
    <w:rsid w:val="66306C20"/>
    <w:rsid w:val="664987B1"/>
    <w:rsid w:val="6655C7C6"/>
    <w:rsid w:val="66DDD3A9"/>
    <w:rsid w:val="66E4613E"/>
    <w:rsid w:val="67055B65"/>
    <w:rsid w:val="673B58B1"/>
    <w:rsid w:val="67447E03"/>
    <w:rsid w:val="6746D7FF"/>
    <w:rsid w:val="67A542DB"/>
    <w:rsid w:val="67B0F477"/>
    <w:rsid w:val="67C47681"/>
    <w:rsid w:val="67CC3C81"/>
    <w:rsid w:val="680196C8"/>
    <w:rsid w:val="6802526D"/>
    <w:rsid w:val="68136BC4"/>
    <w:rsid w:val="68ED6993"/>
    <w:rsid w:val="68F24ACD"/>
    <w:rsid w:val="693419AF"/>
    <w:rsid w:val="694A48F8"/>
    <w:rsid w:val="696FD0F6"/>
    <w:rsid w:val="69A7FAD3"/>
    <w:rsid w:val="69B2A2D8"/>
    <w:rsid w:val="69B9A436"/>
    <w:rsid w:val="69D80C65"/>
    <w:rsid w:val="69D94164"/>
    <w:rsid w:val="69DA6B07"/>
    <w:rsid w:val="6A39A228"/>
    <w:rsid w:val="6A5AC1EB"/>
    <w:rsid w:val="6A914884"/>
    <w:rsid w:val="6AD49631"/>
    <w:rsid w:val="6B23EFD4"/>
    <w:rsid w:val="6B28490E"/>
    <w:rsid w:val="6B4878BC"/>
    <w:rsid w:val="6B5521A0"/>
    <w:rsid w:val="6B74FAA4"/>
    <w:rsid w:val="6B7511C5"/>
    <w:rsid w:val="6BCB62D2"/>
    <w:rsid w:val="6BED79F8"/>
    <w:rsid w:val="6C4EB6B7"/>
    <w:rsid w:val="6C5192C0"/>
    <w:rsid w:val="6C61A817"/>
    <w:rsid w:val="6C977DAE"/>
    <w:rsid w:val="6C97D102"/>
    <w:rsid w:val="6C98459E"/>
    <w:rsid w:val="6CA771B8"/>
    <w:rsid w:val="6CAC1CE6"/>
    <w:rsid w:val="6CDF9B95"/>
    <w:rsid w:val="6D402BAC"/>
    <w:rsid w:val="6D9E1085"/>
    <w:rsid w:val="6DC81650"/>
    <w:rsid w:val="6DF74EE8"/>
    <w:rsid w:val="6E0C9F57"/>
    <w:rsid w:val="6E400F0E"/>
    <w:rsid w:val="6E434219"/>
    <w:rsid w:val="6E6F62C3"/>
    <w:rsid w:val="6E7874E6"/>
    <w:rsid w:val="6EAAFCDB"/>
    <w:rsid w:val="6EBC72C8"/>
    <w:rsid w:val="6F3598B3"/>
    <w:rsid w:val="6F7C589F"/>
    <w:rsid w:val="6FE88CCF"/>
    <w:rsid w:val="7001F61A"/>
    <w:rsid w:val="700A8DC9"/>
    <w:rsid w:val="70179C21"/>
    <w:rsid w:val="7025FFAA"/>
    <w:rsid w:val="70AC5942"/>
    <w:rsid w:val="70B0D132"/>
    <w:rsid w:val="70E60D74"/>
    <w:rsid w:val="712C6FA7"/>
    <w:rsid w:val="71561CAB"/>
    <w:rsid w:val="716A3F96"/>
    <w:rsid w:val="7183B44E"/>
    <w:rsid w:val="71B469C6"/>
    <w:rsid w:val="71C4374F"/>
    <w:rsid w:val="71F95F0C"/>
    <w:rsid w:val="72232101"/>
    <w:rsid w:val="7290B5F3"/>
    <w:rsid w:val="72B1BC26"/>
    <w:rsid w:val="72F1EEEE"/>
    <w:rsid w:val="7300DA46"/>
    <w:rsid w:val="7315CEC4"/>
    <w:rsid w:val="73217DDE"/>
    <w:rsid w:val="734C555D"/>
    <w:rsid w:val="738838C6"/>
    <w:rsid w:val="73A214BE"/>
    <w:rsid w:val="7410B46E"/>
    <w:rsid w:val="74189EDE"/>
    <w:rsid w:val="742BAF44"/>
    <w:rsid w:val="7432D9DE"/>
    <w:rsid w:val="7460DBFF"/>
    <w:rsid w:val="74630CAA"/>
    <w:rsid w:val="74641069"/>
    <w:rsid w:val="746C33D2"/>
    <w:rsid w:val="74705049"/>
    <w:rsid w:val="74C93F32"/>
    <w:rsid w:val="74E04B68"/>
    <w:rsid w:val="74F096B5"/>
    <w:rsid w:val="74FA2434"/>
    <w:rsid w:val="75844255"/>
    <w:rsid w:val="75C80A54"/>
    <w:rsid w:val="75D8D3A6"/>
    <w:rsid w:val="762D4F33"/>
    <w:rsid w:val="76354605"/>
    <w:rsid w:val="763D715E"/>
    <w:rsid w:val="764D6F86"/>
    <w:rsid w:val="765D87A9"/>
    <w:rsid w:val="7671A0FC"/>
    <w:rsid w:val="76770755"/>
    <w:rsid w:val="7680C846"/>
    <w:rsid w:val="768DB0AF"/>
    <w:rsid w:val="76C5DBF2"/>
    <w:rsid w:val="76EFDEA7"/>
    <w:rsid w:val="772471D7"/>
    <w:rsid w:val="773919C2"/>
    <w:rsid w:val="7740AA98"/>
    <w:rsid w:val="7752421F"/>
    <w:rsid w:val="776FAD24"/>
    <w:rsid w:val="7783CB88"/>
    <w:rsid w:val="77B18AA3"/>
    <w:rsid w:val="77C1F202"/>
    <w:rsid w:val="77E056FA"/>
    <w:rsid w:val="77E4C5B2"/>
    <w:rsid w:val="780889C9"/>
    <w:rsid w:val="7822B124"/>
    <w:rsid w:val="782DAB6F"/>
    <w:rsid w:val="783B4BBF"/>
    <w:rsid w:val="787EE6AD"/>
    <w:rsid w:val="7882ADC7"/>
    <w:rsid w:val="789E42CA"/>
    <w:rsid w:val="78A0F77C"/>
    <w:rsid w:val="78F90615"/>
    <w:rsid w:val="790A07FC"/>
    <w:rsid w:val="790C248E"/>
    <w:rsid w:val="7929C43F"/>
    <w:rsid w:val="79640AF7"/>
    <w:rsid w:val="79775C47"/>
    <w:rsid w:val="79861E32"/>
    <w:rsid w:val="7994D602"/>
    <w:rsid w:val="79EDDE63"/>
    <w:rsid w:val="7A02D975"/>
    <w:rsid w:val="7A0EB40A"/>
    <w:rsid w:val="7A215A3F"/>
    <w:rsid w:val="7AAEC2E5"/>
    <w:rsid w:val="7AEBB55B"/>
    <w:rsid w:val="7AEBF262"/>
    <w:rsid w:val="7B15FC25"/>
    <w:rsid w:val="7B36295A"/>
    <w:rsid w:val="7B3D6BEF"/>
    <w:rsid w:val="7B524010"/>
    <w:rsid w:val="7B6606FF"/>
    <w:rsid w:val="7BD5D6D9"/>
    <w:rsid w:val="7C0CA6F9"/>
    <w:rsid w:val="7C4834DD"/>
    <w:rsid w:val="7C66F2A5"/>
    <w:rsid w:val="7C7CA899"/>
    <w:rsid w:val="7C952B76"/>
    <w:rsid w:val="7CB3C81D"/>
    <w:rsid w:val="7D11F263"/>
    <w:rsid w:val="7D6C0289"/>
    <w:rsid w:val="7D830189"/>
    <w:rsid w:val="7D86752D"/>
    <w:rsid w:val="7DA85B46"/>
    <w:rsid w:val="7DCE8261"/>
    <w:rsid w:val="7DCF98A1"/>
    <w:rsid w:val="7DD0975E"/>
    <w:rsid w:val="7DDD791F"/>
    <w:rsid w:val="7E36D458"/>
    <w:rsid w:val="7E440102"/>
    <w:rsid w:val="7E598F55"/>
    <w:rsid w:val="7E7B12D4"/>
    <w:rsid w:val="7E846ACB"/>
    <w:rsid w:val="7E92E229"/>
    <w:rsid w:val="7E98DF7D"/>
    <w:rsid w:val="7F377F28"/>
    <w:rsid w:val="7F3BDA75"/>
    <w:rsid w:val="7F3C4636"/>
    <w:rsid w:val="7F3C8DEB"/>
    <w:rsid w:val="7F491BDB"/>
    <w:rsid w:val="7F7716D1"/>
    <w:rsid w:val="7FA52FAA"/>
    <w:rsid w:val="7FAFF255"/>
    <w:rsid w:val="7FBC4CB2"/>
    <w:rsid w:val="7FBD728F"/>
    <w:rsid w:val="7FC0C00D"/>
    <w:rsid w:val="7FE4B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5ED88"/>
  <w15:chartTrackingRefBased/>
  <w15:docId w15:val="{71CA52EE-9DA2-4E45-AB3D-F1FD2666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83AC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OurCoast" w:customStyle="1">
    <w:name w:val="Our Coast"/>
    <w:aliases w:val="Our Future Heading"/>
    <w:basedOn w:val="Normal"/>
    <w:link w:val="OurCoastChar"/>
    <w:qFormat/>
    <w:rsid w:val="00C1223E"/>
    <w:pPr>
      <w:spacing w:afterAutospacing="1"/>
      <w:jc w:val="center"/>
    </w:pPr>
    <w:rPr>
      <w:rFonts w:ascii="Sentinel Medium" w:hAnsi="Sentinel Medium" w:eastAsia="Calibri" w:cs="Calibri"/>
      <w:bCs/>
      <w:color w:val="4F758B"/>
      <w:sz w:val="44"/>
      <w:szCs w:val="44"/>
    </w:rPr>
  </w:style>
  <w:style w:type="paragraph" w:styleId="LessonHeading" w:customStyle="1">
    <w:name w:val="Lesson Heading"/>
    <w:basedOn w:val="Normal"/>
    <w:link w:val="LessonHeadingChar"/>
    <w:qFormat/>
    <w:rsid w:val="00183ACE"/>
    <w:pPr>
      <w:spacing w:after="240"/>
      <w:jc w:val="center"/>
    </w:pPr>
    <w:rPr>
      <w:rFonts w:ascii="Karla" w:hAnsi="Karla" w:eastAsia="Calibri" w:cs="Calibri"/>
      <w:bCs/>
      <w:color w:val="4F758B"/>
      <w:sz w:val="36"/>
      <w:szCs w:val="36"/>
    </w:rPr>
  </w:style>
  <w:style w:type="character" w:styleId="OurCoastChar" w:customStyle="1">
    <w:name w:val="Our Coast Char"/>
    <w:aliases w:val="Our Future Heading Char"/>
    <w:basedOn w:val="DefaultParagraphFont"/>
    <w:link w:val="OurCoast"/>
    <w:rsid w:val="00C1223E"/>
    <w:rPr>
      <w:rFonts w:ascii="Sentinel Medium" w:hAnsi="Sentinel Medium" w:eastAsia="Calibri" w:cs="Calibri"/>
      <w:bCs/>
      <w:color w:val="4F758B"/>
      <w:sz w:val="44"/>
      <w:szCs w:val="44"/>
    </w:rPr>
  </w:style>
  <w:style w:type="paragraph" w:styleId="Subheading" w:customStyle="1">
    <w:name w:val="Subheading"/>
    <w:basedOn w:val="Normal"/>
    <w:link w:val="SubheadingChar"/>
    <w:qFormat/>
    <w:rsid w:val="00C1223E"/>
    <w:pPr>
      <w:spacing w:after="0"/>
    </w:pPr>
    <w:rPr>
      <w:rFonts w:ascii="Karla" w:hAnsi="Karla" w:eastAsia="Calibri" w:cs="Calibri"/>
      <w:b/>
      <w:bCs/>
      <w:color w:val="4F758B"/>
    </w:rPr>
  </w:style>
  <w:style w:type="character" w:styleId="LessonHeadingChar" w:customStyle="1">
    <w:name w:val="Lesson Heading Char"/>
    <w:basedOn w:val="DefaultParagraphFont"/>
    <w:link w:val="LessonHeading"/>
    <w:rsid w:val="00183ACE"/>
    <w:rPr>
      <w:rFonts w:ascii="Karla" w:hAnsi="Karla" w:eastAsia="Calibri" w:cs="Calibri"/>
      <w:bCs/>
      <w:color w:val="4F758B"/>
      <w:sz w:val="36"/>
      <w:szCs w:val="36"/>
    </w:rPr>
  </w:style>
  <w:style w:type="paragraph" w:styleId="BodyText1" w:customStyle="1">
    <w:name w:val="Body Text1"/>
    <w:basedOn w:val="ListParagraph"/>
    <w:link w:val="BodytextChar"/>
    <w:qFormat/>
    <w:rsid w:val="00C1223E"/>
    <w:pPr>
      <w:numPr>
        <w:numId w:val="9"/>
      </w:numPr>
      <w:spacing w:after="0"/>
    </w:pPr>
    <w:rPr>
      <w:rFonts w:ascii="Karla" w:hAnsi="Karla" w:eastAsia="Calibri" w:cs="Calibri"/>
      <w:b/>
      <w:bCs/>
      <w:color w:val="000000" w:themeColor="text1"/>
    </w:rPr>
  </w:style>
  <w:style w:type="character" w:styleId="SubheadingChar" w:customStyle="1">
    <w:name w:val="Subheading Char"/>
    <w:basedOn w:val="DefaultParagraphFont"/>
    <w:link w:val="Subheading"/>
    <w:rsid w:val="00C1223E"/>
    <w:rPr>
      <w:rFonts w:ascii="Karla" w:hAnsi="Karla" w:eastAsia="Calibri" w:cs="Calibri"/>
      <w:b/>
      <w:bCs/>
      <w:color w:val="4F758B"/>
    </w:rPr>
  </w:style>
  <w:style w:type="paragraph" w:styleId="Subheadline" w:customStyle="1">
    <w:name w:val="Subheadline"/>
    <w:basedOn w:val="Normal"/>
    <w:link w:val="SubheadlineChar"/>
    <w:qFormat/>
    <w:rsid w:val="00183ACE"/>
    <w:pPr>
      <w:spacing w:after="0"/>
    </w:pPr>
    <w:rPr>
      <w:rFonts w:ascii="Karla" w:hAnsi="Karla" w:eastAsia="Calibri" w:cs="Calibri"/>
      <w:bCs/>
      <w:color w:val="4F758B"/>
      <w:sz w:val="24"/>
      <w:szCs w:val="24"/>
    </w:rPr>
  </w:style>
  <w:style w:type="character" w:styleId="ListParagraphChar" w:customStyle="1">
    <w:name w:val="List Paragraph Char"/>
    <w:basedOn w:val="DefaultParagraphFont"/>
    <w:link w:val="ListParagraph"/>
    <w:uiPriority w:val="34"/>
    <w:rsid w:val="00C1223E"/>
  </w:style>
  <w:style w:type="character" w:styleId="BodytextChar" w:customStyle="1">
    <w:name w:val="Body text Char"/>
    <w:basedOn w:val="ListParagraphChar"/>
    <w:link w:val="BodyText1"/>
    <w:rsid w:val="00C1223E"/>
    <w:rPr>
      <w:rFonts w:ascii="Karla" w:hAnsi="Karla" w:eastAsia="Calibri" w:cs="Calibri"/>
      <w:b/>
      <w:bCs/>
      <w:color w:val="000000" w:themeColor="text1"/>
    </w:rPr>
  </w:style>
  <w:style w:type="paragraph" w:styleId="Bodyregulartext" w:customStyle="1">
    <w:name w:val="Body regular text"/>
    <w:basedOn w:val="Normal"/>
    <w:link w:val="BodyregulartextChar"/>
    <w:qFormat/>
    <w:rsid w:val="009E2FC6"/>
    <w:pPr>
      <w:spacing w:after="0"/>
    </w:pPr>
    <w:rPr>
      <w:rFonts w:ascii="Karla" w:hAnsi="Karla" w:eastAsia="Calibri" w:cs="Calibri"/>
      <w:color w:val="000000" w:themeColor="text1"/>
      <w:sz w:val="20"/>
      <w:szCs w:val="20"/>
    </w:rPr>
  </w:style>
  <w:style w:type="character" w:styleId="SubheadlineChar" w:customStyle="1">
    <w:name w:val="Subheadline Char"/>
    <w:basedOn w:val="DefaultParagraphFont"/>
    <w:link w:val="Subheadline"/>
    <w:rsid w:val="00183ACE"/>
    <w:rPr>
      <w:rFonts w:ascii="Karla" w:hAnsi="Karla" w:eastAsia="Calibri" w:cs="Calibri"/>
      <w:bCs/>
      <w:color w:val="4F758B"/>
      <w:sz w:val="24"/>
      <w:szCs w:val="24"/>
    </w:rPr>
  </w:style>
  <w:style w:type="character" w:styleId="BodyregulartextChar" w:customStyle="1">
    <w:name w:val="Body regular text Char"/>
    <w:basedOn w:val="DefaultParagraphFont"/>
    <w:link w:val="Bodyregulartext"/>
    <w:rsid w:val="009E2FC6"/>
    <w:rPr>
      <w:rFonts w:ascii="Karla" w:hAnsi="Karla" w:eastAsia="Calibri" w:cs="Calibri"/>
      <w:color w:val="000000" w:themeColor="text1"/>
      <w:sz w:val="20"/>
      <w:szCs w:val="20"/>
    </w:rPr>
  </w:style>
  <w:style w:type="paragraph" w:styleId="BalloonText">
    <w:name w:val="Balloon Text"/>
    <w:basedOn w:val="Normal"/>
    <w:link w:val="BalloonTextChar"/>
    <w:uiPriority w:val="99"/>
    <w:semiHidden/>
    <w:unhideWhenUsed/>
    <w:rsid w:val="004953B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953B0"/>
    <w:rPr>
      <w:rFonts w:ascii="Segoe UI" w:hAnsi="Segoe UI" w:cs="Segoe UI"/>
      <w:sz w:val="18"/>
      <w:szCs w:val="18"/>
    </w:rPr>
  </w:style>
  <w:style w:type="paragraph" w:styleId="Header">
    <w:name w:val="header"/>
    <w:basedOn w:val="Normal"/>
    <w:link w:val="HeaderChar"/>
    <w:uiPriority w:val="99"/>
    <w:unhideWhenUsed/>
    <w:rsid w:val="00C72CC1"/>
    <w:pPr>
      <w:tabs>
        <w:tab w:val="center" w:pos="4680"/>
        <w:tab w:val="right" w:pos="9360"/>
      </w:tabs>
      <w:spacing w:after="0" w:line="240" w:lineRule="auto"/>
    </w:pPr>
  </w:style>
  <w:style w:type="character" w:styleId="HeaderChar" w:customStyle="1">
    <w:name w:val="Header Char"/>
    <w:basedOn w:val="DefaultParagraphFont"/>
    <w:link w:val="Header"/>
    <w:uiPriority w:val="99"/>
    <w:rsid w:val="00C72CC1"/>
  </w:style>
  <w:style w:type="paragraph" w:styleId="Footer">
    <w:name w:val="footer"/>
    <w:basedOn w:val="Normal"/>
    <w:link w:val="FooterChar"/>
    <w:uiPriority w:val="99"/>
    <w:unhideWhenUsed/>
    <w:rsid w:val="00C72CC1"/>
    <w:pPr>
      <w:tabs>
        <w:tab w:val="center" w:pos="4680"/>
        <w:tab w:val="right" w:pos="9360"/>
      </w:tabs>
      <w:spacing w:after="0" w:line="240" w:lineRule="auto"/>
    </w:pPr>
  </w:style>
  <w:style w:type="character" w:styleId="FooterChar" w:customStyle="1">
    <w:name w:val="Footer Char"/>
    <w:basedOn w:val="DefaultParagraphFont"/>
    <w:link w:val="Footer"/>
    <w:uiPriority w:val="99"/>
    <w:rsid w:val="00C72CC1"/>
  </w:style>
  <w:style w:type="paragraph" w:styleId="ClassHeading" w:customStyle="1">
    <w:name w:val="ClassHeading"/>
    <w:basedOn w:val="Subheading"/>
    <w:link w:val="ClassHeadingChar"/>
    <w:qFormat/>
    <w:rsid w:val="000A2803"/>
    <w:pPr>
      <w:keepNext/>
      <w:spacing w:before="480" w:after="120"/>
    </w:pPr>
    <w:rPr>
      <w:sz w:val="28"/>
      <w:szCs w:val="28"/>
      <w:u w:val="single"/>
    </w:rPr>
  </w:style>
  <w:style w:type="character" w:styleId="ClassHeadingChar" w:customStyle="1">
    <w:name w:val="ClassHeading Char"/>
    <w:basedOn w:val="SubheadingChar"/>
    <w:link w:val="ClassHeading"/>
    <w:rsid w:val="000A2803"/>
    <w:rPr>
      <w:rFonts w:ascii="Karla" w:hAnsi="Karla" w:eastAsia="Calibri" w:cs="Calibri"/>
      <w:b/>
      <w:bCs/>
      <w:color w:val="4F758B"/>
      <w:sz w:val="28"/>
      <w:szCs w:val="28"/>
      <w:u w:val="single"/>
    </w:rPr>
  </w:style>
</w:styles>
</file>

<file path=word/tasks.xml><?xml version="1.0" encoding="utf-8"?>
<t:Tasks xmlns:t="http://schemas.microsoft.com/office/tasks/2019/documenttasks" xmlns:oel="http://schemas.microsoft.com/office/2019/extlst">
  <t:Task id="{BC9B1B75-5E4E-4A0E-808B-7C85B7D6492E}">
    <t:Anchor>
      <t:Comment id="1073546765"/>
    </t:Anchor>
    <t:History>
      <t:Event id="{D232F386-4643-440E-9697-E4F7465FF1E5}" time="2021-06-11T12:02:44.889Z">
        <t:Attribution userId="S::bstendahl@massaudubon.net::2962e462-70ae-494e-8f0f-6ff7b2f0e89e" userProvider="AD" userName="Bekah Stendahl"/>
        <t:Anchor>
          <t:Comment id="1437141872"/>
        </t:Anchor>
        <t:Create/>
      </t:Event>
      <t:Event id="{E3F87D09-146B-4A81-AFB7-42E6206A6BC5}" time="2021-06-11T12:02:44.889Z">
        <t:Attribution userId="S::bstendahl@massaudubon.net::2962e462-70ae-494e-8f0f-6ff7b2f0e89e" userProvider="AD" userName="Bekah Stendahl"/>
        <t:Anchor>
          <t:Comment id="1437141872"/>
        </t:Anchor>
        <t:Assign userId="S::smajeau@massaudubon.net::b525ed6d-5a9b-4e7f-92fc-07280ebd61fa" userProvider="AD" userName="Stephanie Majeau"/>
      </t:Event>
      <t:Event id="{CFD7049A-CAD9-4730-91E0-65528B1B645A}" time="2021-06-11T12:02:44.889Z">
        <t:Attribution userId="S::bstendahl@massaudubon.net::2962e462-70ae-494e-8f0f-6ff7b2f0e89e" userProvider="AD" userName="Bekah Stendahl"/>
        <t:Anchor>
          <t:Comment id="1437141872"/>
        </t:Anchor>
        <t:SetTitle title="@Stephanie Majeau"/>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9/05/relationships/documenttasks" Target="tasks.xml" Id="R53b50ca7f74345bd" /><Relationship Type="http://schemas.openxmlformats.org/officeDocument/2006/relationships/customXml" Target="../customXml/item2.xml" Id="rId2" /><Relationship Type="http://schemas.openxmlformats.org/officeDocument/2006/relationships/hyperlink" Target="https://www.youtube.com/watch?v=Q251J9kKrbE"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28" /><Relationship Type="http://schemas.microsoft.com/office/2018/08/relationships/commentsExtensible" Target="commentsExtensible.xml" Id="R7d1841969f3845cb"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youtube.com/watch?v=Q251J9kKrbE" TargetMode="External" Id="rId22" /><Relationship Type="http://schemas.openxmlformats.org/officeDocument/2006/relationships/fontTable" Target="fontTable.xml" Id="rId27" /><Relationship Type="http://schemas.openxmlformats.org/officeDocument/2006/relationships/image" Target="/media/imagee.png" Id="Ree8a5b63a57047e7" /><Relationship Type="http://schemas.openxmlformats.org/officeDocument/2006/relationships/image" Target="/media/imagef.png" Id="R7dd32d99a8c64fed" /><Relationship Type="http://schemas.openxmlformats.org/officeDocument/2006/relationships/image" Target="/media/image10.png" Id="R2a592a4c1c43414c" /><Relationship Type="http://schemas.openxmlformats.org/officeDocument/2006/relationships/image" Target="/media/image11.png" Id="Rfbfbd78e99f248e8" /><Relationship Type="http://schemas.openxmlformats.org/officeDocument/2006/relationships/image" Target="/media/image12.png" Id="R09b70931d5bd4e7a" /><Relationship Type="http://schemas.openxmlformats.org/officeDocument/2006/relationships/image" Target="/media/image13.png" Id="Rba1410ebb6ca4e40" /><Relationship Type="http://schemas.openxmlformats.org/officeDocument/2006/relationships/image" Target="/media/image14.png" Id="R8c744db464c74fea" /><Relationship Type="http://schemas.openxmlformats.org/officeDocument/2006/relationships/image" Target="/media/image15.png" Id="Rb52a465151114997" /><Relationship Type="http://schemas.openxmlformats.org/officeDocument/2006/relationships/image" Target="/media/image16.png" Id="Ra192a6e6a2264751" /><Relationship Type="http://schemas.openxmlformats.org/officeDocument/2006/relationships/image" Target="/media/image17.png" Id="Rc400bf5e894e4baa" /><Relationship Type="http://schemas.openxmlformats.org/officeDocument/2006/relationships/image" Target="/media/image18.png" Id="R35a6e551918b4108" /><Relationship Type="http://schemas.openxmlformats.org/officeDocument/2006/relationships/image" Target="/media/image19.png" Id="R54769a420b504a0c" /><Relationship Type="http://schemas.openxmlformats.org/officeDocument/2006/relationships/image" Target="/media/image1a.png" Id="R96e76d67ca594c88" /><Relationship Type="http://schemas.openxmlformats.org/officeDocument/2006/relationships/header" Target="/word/header.xml" Id="R2e8ccc66c4094d6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A922C-1149-477F-B5D2-13B23D5E6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5A5C7-5ABC-43EA-9D37-7378DC814502}">
  <ds:schemaRefs>
    <ds:schemaRef ds:uri="http://schemas.microsoft.com/sharepoint/v3/contenttype/forms"/>
  </ds:schemaRefs>
</ds:datastoreItem>
</file>

<file path=customXml/itemProps3.xml><?xml version="1.0" encoding="utf-8"?>
<ds:datastoreItem xmlns:ds="http://schemas.openxmlformats.org/officeDocument/2006/customXml" ds:itemID="{25C713D8-CBF5-47E2-9EF1-8BC9EAB281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A0E95C-7A91-452B-AB64-7EC08CA996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Majeau</dc:creator>
  <cp:keywords/>
  <dc:description/>
  <cp:lastModifiedBy>Bekah Stendahl</cp:lastModifiedBy>
  <cp:revision>14</cp:revision>
  <cp:lastPrinted>2021-06-23T14:19:00Z</cp:lastPrinted>
  <dcterms:created xsi:type="dcterms:W3CDTF">2021-06-25T19:37:00Z</dcterms:created>
  <dcterms:modified xsi:type="dcterms:W3CDTF">2021-06-28T23:11:33Z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